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00D9" w:rsidRPr="00CB69A1" w:rsidRDefault="004500D9" w:rsidP="004500D9">
      <w:pPr>
        <w:jc w:val="center"/>
        <w:rPr>
          <w:b/>
          <w:sz w:val="44"/>
          <w:szCs w:val="44"/>
        </w:rPr>
      </w:pPr>
      <w:r w:rsidRPr="00CB69A1">
        <w:rPr>
          <w:rFonts w:hint="eastAsia"/>
          <w:b/>
          <w:sz w:val="44"/>
          <w:szCs w:val="44"/>
        </w:rPr>
        <w:t>鄂尔多斯应</w:t>
      </w:r>
      <w:r w:rsidR="00311DE0">
        <w:rPr>
          <w:rFonts w:hint="eastAsia"/>
          <w:b/>
          <w:sz w:val="44"/>
          <w:szCs w:val="44"/>
        </w:rPr>
        <w:t>用</w:t>
      </w:r>
      <w:bookmarkStart w:id="0" w:name="_GoBack"/>
      <w:bookmarkEnd w:id="0"/>
      <w:r w:rsidRPr="00CB69A1">
        <w:rPr>
          <w:rFonts w:hint="eastAsia"/>
          <w:b/>
          <w:sz w:val="44"/>
          <w:szCs w:val="44"/>
        </w:rPr>
        <w:t>技术学院</w:t>
      </w:r>
    </w:p>
    <w:p w:rsidR="004500D9" w:rsidRPr="00CB69A1" w:rsidRDefault="004500D9" w:rsidP="004500D9">
      <w:pPr>
        <w:jc w:val="center"/>
        <w:rPr>
          <w:b/>
          <w:sz w:val="44"/>
          <w:szCs w:val="44"/>
        </w:rPr>
      </w:pPr>
      <w:r w:rsidRPr="00CB69A1">
        <w:rPr>
          <w:rFonts w:hint="eastAsia"/>
          <w:b/>
          <w:sz w:val="44"/>
          <w:szCs w:val="44"/>
        </w:rPr>
        <w:t>维修改造</w:t>
      </w:r>
      <w:r w:rsidR="00BD76F2">
        <w:rPr>
          <w:rFonts w:hint="eastAsia"/>
          <w:b/>
          <w:sz w:val="44"/>
          <w:szCs w:val="44"/>
        </w:rPr>
        <w:t>项目</w:t>
      </w:r>
      <w:r w:rsidRPr="00CB69A1">
        <w:rPr>
          <w:rFonts w:hint="eastAsia"/>
          <w:b/>
          <w:sz w:val="44"/>
          <w:szCs w:val="44"/>
        </w:rPr>
        <w:t>任务书</w:t>
      </w:r>
    </w:p>
    <w:p w:rsidR="004500D9" w:rsidRPr="005735DE" w:rsidRDefault="004500D9" w:rsidP="004500D9">
      <w:pPr>
        <w:pStyle w:val="a3"/>
        <w:numPr>
          <w:ilvl w:val="0"/>
          <w:numId w:val="1"/>
        </w:numPr>
        <w:ind w:firstLineChars="0"/>
        <w:jc w:val="left"/>
        <w:rPr>
          <w:b/>
          <w:sz w:val="30"/>
          <w:szCs w:val="30"/>
        </w:rPr>
      </w:pPr>
      <w:r w:rsidRPr="005735DE">
        <w:rPr>
          <w:rFonts w:hint="eastAsia"/>
          <w:b/>
          <w:sz w:val="30"/>
          <w:szCs w:val="30"/>
        </w:rPr>
        <w:t>康巴什、东胜校区楼顶及外墙装饰铝塑板拆除改造项目</w:t>
      </w:r>
    </w:p>
    <w:p w:rsidR="004500D9" w:rsidRDefault="004500D9" w:rsidP="004500D9">
      <w:pPr>
        <w:ind w:firstLineChars="200" w:firstLine="560"/>
        <w:rPr>
          <w:sz w:val="28"/>
          <w:szCs w:val="28"/>
        </w:rPr>
      </w:pPr>
      <w:r w:rsidRPr="004500D9">
        <w:rPr>
          <w:sz w:val="28"/>
        </w:rPr>
        <w:t>康巴什校区内教学区域中的各建筑外墙因采用钢龙骨外架和铝塑板面层施工</w:t>
      </w:r>
      <w:r w:rsidRPr="004500D9">
        <w:rPr>
          <w:rFonts w:hint="eastAsia"/>
          <w:sz w:val="28"/>
        </w:rPr>
        <w:t>，</w:t>
      </w:r>
      <w:r w:rsidRPr="004500D9">
        <w:rPr>
          <w:rFonts w:hint="eastAsia"/>
          <w:sz w:val="28"/>
          <w:szCs w:val="28"/>
        </w:rPr>
        <w:t>装饰线条、面板方钢龙骨因雨水侵蚀造成严重锈蚀，失去支撑能力，经常坠落。</w:t>
      </w:r>
      <w:r w:rsidRPr="004500D9">
        <w:rPr>
          <w:sz w:val="28"/>
          <w:szCs w:val="28"/>
        </w:rPr>
        <w:t>原有屋顶铝</w:t>
      </w:r>
      <w:r w:rsidRPr="004500D9">
        <w:rPr>
          <w:rFonts w:hint="eastAsia"/>
          <w:sz w:val="28"/>
          <w:szCs w:val="28"/>
        </w:rPr>
        <w:t>塑</w:t>
      </w:r>
      <w:r w:rsidRPr="004500D9">
        <w:rPr>
          <w:sz w:val="28"/>
          <w:szCs w:val="28"/>
        </w:rPr>
        <w:t>板造型内部龙骨腐烂变形，导致</w:t>
      </w:r>
      <w:r w:rsidRPr="004500D9">
        <w:rPr>
          <w:rFonts w:hint="eastAsia"/>
          <w:sz w:val="28"/>
          <w:szCs w:val="28"/>
        </w:rPr>
        <w:t>经常有</w:t>
      </w:r>
      <w:r w:rsidRPr="004500D9">
        <w:rPr>
          <w:sz w:val="28"/>
          <w:szCs w:val="28"/>
        </w:rPr>
        <w:t>铝</w:t>
      </w:r>
      <w:r w:rsidRPr="004500D9">
        <w:rPr>
          <w:rFonts w:hint="eastAsia"/>
          <w:sz w:val="28"/>
          <w:szCs w:val="28"/>
        </w:rPr>
        <w:t>塑</w:t>
      </w:r>
      <w:r w:rsidRPr="004500D9">
        <w:rPr>
          <w:sz w:val="28"/>
          <w:szCs w:val="28"/>
        </w:rPr>
        <w:t>板</w:t>
      </w:r>
      <w:r w:rsidRPr="004500D9">
        <w:rPr>
          <w:rFonts w:hint="eastAsia"/>
          <w:sz w:val="28"/>
          <w:szCs w:val="28"/>
        </w:rPr>
        <w:t>高空坠落</w:t>
      </w:r>
      <w:r w:rsidRPr="004500D9">
        <w:rPr>
          <w:sz w:val="28"/>
          <w:szCs w:val="28"/>
        </w:rPr>
        <w:t>，给广大师生带来极大</w:t>
      </w:r>
      <w:r w:rsidRPr="004500D9">
        <w:rPr>
          <w:rFonts w:hint="eastAsia"/>
          <w:sz w:val="28"/>
          <w:szCs w:val="28"/>
        </w:rPr>
        <w:t>的</w:t>
      </w:r>
      <w:r w:rsidRPr="004500D9">
        <w:rPr>
          <w:sz w:val="28"/>
          <w:szCs w:val="28"/>
        </w:rPr>
        <w:t>安全隐患</w:t>
      </w:r>
      <w:r w:rsidRPr="004500D9">
        <w:rPr>
          <w:rFonts w:hint="eastAsia"/>
          <w:sz w:val="28"/>
          <w:szCs w:val="28"/>
        </w:rPr>
        <w:t>，造成高空坠落危险，学校要求予以更换，消除危险源。但局部更换会造成新旧板的观感色差，因此方案采取全部拆除进行更换维修</w:t>
      </w:r>
      <w:r w:rsidR="00704723">
        <w:rPr>
          <w:rFonts w:hint="eastAsia"/>
          <w:sz w:val="28"/>
          <w:szCs w:val="28"/>
        </w:rPr>
        <w:t>，拆除后重新装饰需提供效果图。</w:t>
      </w:r>
      <w:r w:rsidRPr="004500D9">
        <w:rPr>
          <w:rFonts w:hint="eastAsia"/>
          <w:sz w:val="28"/>
          <w:szCs w:val="28"/>
        </w:rPr>
        <w:t>具体为：</w:t>
      </w:r>
    </w:p>
    <w:p w:rsidR="004500D9" w:rsidRPr="00C87398" w:rsidRDefault="004500D9" w:rsidP="00C87398">
      <w:pPr>
        <w:ind w:firstLineChars="200" w:firstLine="562"/>
        <w:rPr>
          <w:b/>
          <w:sz w:val="28"/>
          <w:szCs w:val="28"/>
        </w:rPr>
      </w:pPr>
      <w:r w:rsidRPr="00C87398">
        <w:rPr>
          <w:rFonts w:hint="eastAsia"/>
          <w:b/>
          <w:sz w:val="28"/>
          <w:szCs w:val="28"/>
        </w:rPr>
        <w:t>（一）</w:t>
      </w:r>
      <w:r w:rsidRPr="00C87398">
        <w:rPr>
          <w:rFonts w:hint="eastAsia"/>
          <w:b/>
          <w:sz w:val="28"/>
          <w:szCs w:val="28"/>
        </w:rPr>
        <w:t>2</w:t>
      </w:r>
      <w:r w:rsidRPr="00C87398">
        <w:rPr>
          <w:rFonts w:hint="eastAsia"/>
          <w:b/>
          <w:sz w:val="28"/>
          <w:szCs w:val="28"/>
        </w:rPr>
        <w:t>、</w:t>
      </w:r>
      <w:r w:rsidRPr="00C87398">
        <w:rPr>
          <w:rFonts w:hint="eastAsia"/>
          <w:b/>
          <w:sz w:val="28"/>
          <w:szCs w:val="28"/>
        </w:rPr>
        <w:t>3</w:t>
      </w:r>
      <w:r w:rsidRPr="00C87398">
        <w:rPr>
          <w:rFonts w:hint="eastAsia"/>
          <w:b/>
          <w:sz w:val="28"/>
          <w:szCs w:val="28"/>
        </w:rPr>
        <w:t>、</w:t>
      </w:r>
      <w:r w:rsidRPr="00C87398">
        <w:rPr>
          <w:rFonts w:hint="eastAsia"/>
          <w:b/>
          <w:sz w:val="28"/>
          <w:szCs w:val="28"/>
        </w:rPr>
        <w:t>4</w:t>
      </w:r>
      <w:r w:rsidRPr="00C87398">
        <w:rPr>
          <w:rFonts w:hint="eastAsia"/>
          <w:b/>
          <w:sz w:val="28"/>
          <w:szCs w:val="28"/>
        </w:rPr>
        <w:t>号教学楼</w:t>
      </w:r>
    </w:p>
    <w:p w:rsidR="004500D9" w:rsidRDefault="004500D9" w:rsidP="004500D9">
      <w:pPr>
        <w:ind w:leftChars="100" w:left="210" w:firstLineChars="200" w:firstLine="560"/>
        <w:rPr>
          <w:sz w:val="28"/>
        </w:rPr>
      </w:pPr>
      <w:r>
        <w:rPr>
          <w:rFonts w:hint="eastAsia"/>
          <w:sz w:val="28"/>
        </w:rPr>
        <w:t>1</w:t>
      </w:r>
      <w:r>
        <w:rPr>
          <w:rFonts w:hint="eastAsia"/>
          <w:sz w:val="28"/>
        </w:rPr>
        <w:t>、将铝塑板、</w:t>
      </w:r>
      <w:r w:rsidR="007F57A9">
        <w:rPr>
          <w:rFonts w:hint="eastAsia"/>
          <w:sz w:val="28"/>
        </w:rPr>
        <w:t>玻璃幕、墙裙、</w:t>
      </w:r>
      <w:r>
        <w:rPr>
          <w:rFonts w:hint="eastAsia"/>
          <w:sz w:val="28"/>
        </w:rPr>
        <w:t>保温板、钢结构屋架拆除至结构层（外墙柱、砖），重新</w:t>
      </w:r>
      <w:r w:rsidR="00C51DB3">
        <w:rPr>
          <w:rFonts w:hint="eastAsia"/>
          <w:sz w:val="28"/>
        </w:rPr>
        <w:t>做</w:t>
      </w:r>
      <w:r>
        <w:rPr>
          <w:rFonts w:hint="eastAsia"/>
          <w:sz w:val="28"/>
        </w:rPr>
        <w:t>屋面防水</w:t>
      </w:r>
      <w:r w:rsidR="00E9258A">
        <w:rPr>
          <w:rFonts w:hint="eastAsia"/>
          <w:sz w:val="28"/>
        </w:rPr>
        <w:t>。</w:t>
      </w:r>
    </w:p>
    <w:p w:rsidR="004500D9" w:rsidRDefault="001036A8" w:rsidP="004500D9">
      <w:pPr>
        <w:ind w:leftChars="100" w:left="210" w:firstLineChars="200" w:firstLine="560"/>
        <w:rPr>
          <w:sz w:val="28"/>
        </w:rPr>
      </w:pPr>
      <w:r>
        <w:rPr>
          <w:rFonts w:hint="eastAsia"/>
          <w:sz w:val="28"/>
        </w:rPr>
        <w:t>2</w:t>
      </w:r>
      <w:r w:rsidR="004500D9">
        <w:rPr>
          <w:rFonts w:hint="eastAsia"/>
          <w:sz w:val="28"/>
        </w:rPr>
        <w:t>、外墙采用</w:t>
      </w:r>
      <w:r w:rsidR="004500D9">
        <w:rPr>
          <w:sz w:val="28"/>
        </w:rPr>
        <w:t>黏贴板材</w:t>
      </w:r>
      <w:r w:rsidR="004500D9">
        <w:rPr>
          <w:rFonts w:hint="eastAsia"/>
          <w:sz w:val="28"/>
        </w:rPr>
        <w:t>（保温装饰一体真石漆板材），外墙一楼颜色和其他层区分开</w:t>
      </w:r>
      <w:r w:rsidR="00E9258A">
        <w:rPr>
          <w:rFonts w:hint="eastAsia"/>
          <w:sz w:val="28"/>
        </w:rPr>
        <w:t>。</w:t>
      </w:r>
    </w:p>
    <w:p w:rsidR="004500D9" w:rsidRDefault="001036A8" w:rsidP="007F57A9">
      <w:pPr>
        <w:ind w:leftChars="100" w:left="210" w:firstLineChars="200" w:firstLine="560"/>
        <w:rPr>
          <w:sz w:val="28"/>
        </w:rPr>
      </w:pPr>
      <w:r>
        <w:rPr>
          <w:rFonts w:hint="eastAsia"/>
          <w:sz w:val="28"/>
        </w:rPr>
        <w:t>3</w:t>
      </w:r>
      <w:r w:rsidR="004500D9">
        <w:rPr>
          <w:rFonts w:hint="eastAsia"/>
          <w:sz w:val="28"/>
        </w:rPr>
        <w:t>、室外台阶散水、落水管重新</w:t>
      </w:r>
      <w:r w:rsidR="002F1937">
        <w:rPr>
          <w:rFonts w:hint="eastAsia"/>
          <w:sz w:val="28"/>
        </w:rPr>
        <w:t>做</w:t>
      </w:r>
      <w:r w:rsidR="00E9258A">
        <w:rPr>
          <w:rFonts w:hint="eastAsia"/>
          <w:sz w:val="28"/>
        </w:rPr>
        <w:t>。</w:t>
      </w:r>
    </w:p>
    <w:p w:rsidR="007F57A9" w:rsidRDefault="001036A8" w:rsidP="007F57A9">
      <w:pPr>
        <w:ind w:leftChars="100" w:left="210" w:firstLineChars="200" w:firstLine="560"/>
        <w:rPr>
          <w:sz w:val="28"/>
        </w:rPr>
      </w:pPr>
      <w:r>
        <w:rPr>
          <w:rFonts w:hint="eastAsia"/>
          <w:sz w:val="28"/>
        </w:rPr>
        <w:t>4</w:t>
      </w:r>
      <w:r w:rsidR="007F57A9">
        <w:rPr>
          <w:rFonts w:hint="eastAsia"/>
          <w:sz w:val="28"/>
        </w:rPr>
        <w:t>、更换楼门</w:t>
      </w:r>
      <w:r w:rsidR="00392F2E">
        <w:rPr>
          <w:rFonts w:hint="eastAsia"/>
          <w:sz w:val="28"/>
        </w:rPr>
        <w:t>（详见附件</w:t>
      </w:r>
      <w:r w:rsidR="00CC50AA">
        <w:rPr>
          <w:rFonts w:hint="eastAsia"/>
          <w:sz w:val="28"/>
        </w:rPr>
        <w:t>一</w:t>
      </w:r>
      <w:r w:rsidR="00392F2E">
        <w:rPr>
          <w:rFonts w:hint="eastAsia"/>
          <w:sz w:val="28"/>
        </w:rPr>
        <w:t>）</w:t>
      </w:r>
      <w:r w:rsidR="00E9258A">
        <w:rPr>
          <w:rFonts w:hint="eastAsia"/>
          <w:sz w:val="28"/>
        </w:rPr>
        <w:t>。</w:t>
      </w:r>
    </w:p>
    <w:p w:rsidR="007F57A9" w:rsidRDefault="001036A8" w:rsidP="007F57A9">
      <w:pPr>
        <w:ind w:leftChars="100" w:left="210" w:firstLineChars="200" w:firstLine="560"/>
        <w:rPr>
          <w:sz w:val="28"/>
        </w:rPr>
      </w:pPr>
      <w:r>
        <w:rPr>
          <w:rFonts w:hint="eastAsia"/>
          <w:sz w:val="28"/>
        </w:rPr>
        <w:t>5</w:t>
      </w:r>
      <w:r w:rsidR="007F57A9">
        <w:rPr>
          <w:rFonts w:hint="eastAsia"/>
          <w:sz w:val="28"/>
        </w:rPr>
        <w:t>、</w:t>
      </w:r>
      <w:r w:rsidR="008F63EB" w:rsidRPr="008F63EB">
        <w:rPr>
          <w:rFonts w:hint="eastAsia"/>
          <w:sz w:val="28"/>
        </w:rPr>
        <w:t>楼顶玻璃装饰根据实际情况处理。如能够拆除需重新考虑造型，如无法拆除需进行维修。</w:t>
      </w:r>
    </w:p>
    <w:p w:rsidR="00E9258A" w:rsidRDefault="001036A8" w:rsidP="007F57A9">
      <w:pPr>
        <w:ind w:leftChars="100" w:left="210" w:firstLineChars="200" w:firstLine="560"/>
        <w:rPr>
          <w:sz w:val="28"/>
        </w:rPr>
      </w:pPr>
      <w:r>
        <w:rPr>
          <w:rFonts w:hint="eastAsia"/>
          <w:sz w:val="28"/>
        </w:rPr>
        <w:t>6</w:t>
      </w:r>
      <w:r w:rsidR="00E9258A">
        <w:rPr>
          <w:rFonts w:hint="eastAsia"/>
          <w:sz w:val="28"/>
        </w:rPr>
        <w:t>、更换并整理楼内配电柜。</w:t>
      </w:r>
    </w:p>
    <w:p w:rsidR="00704723" w:rsidRPr="00C87398" w:rsidRDefault="00704723" w:rsidP="00C87398">
      <w:pPr>
        <w:ind w:leftChars="100" w:left="210" w:firstLineChars="200" w:firstLine="562"/>
        <w:rPr>
          <w:b/>
          <w:sz w:val="28"/>
          <w:szCs w:val="28"/>
        </w:rPr>
      </w:pPr>
      <w:r w:rsidRPr="00C87398">
        <w:rPr>
          <w:rFonts w:hint="eastAsia"/>
          <w:b/>
          <w:sz w:val="28"/>
        </w:rPr>
        <w:t>（二）</w:t>
      </w:r>
      <w:r w:rsidRPr="00C87398">
        <w:rPr>
          <w:rFonts w:hint="eastAsia"/>
          <w:b/>
          <w:sz w:val="28"/>
          <w:szCs w:val="28"/>
        </w:rPr>
        <w:t>2</w:t>
      </w:r>
      <w:r w:rsidRPr="00C87398">
        <w:rPr>
          <w:rFonts w:hint="eastAsia"/>
          <w:b/>
          <w:sz w:val="28"/>
          <w:szCs w:val="28"/>
        </w:rPr>
        <w:t>、</w:t>
      </w:r>
      <w:r w:rsidRPr="00C87398">
        <w:rPr>
          <w:rFonts w:hint="eastAsia"/>
          <w:b/>
          <w:sz w:val="28"/>
          <w:szCs w:val="28"/>
        </w:rPr>
        <w:t>3</w:t>
      </w:r>
      <w:r w:rsidRPr="00C87398">
        <w:rPr>
          <w:rFonts w:hint="eastAsia"/>
          <w:b/>
          <w:sz w:val="28"/>
          <w:szCs w:val="28"/>
        </w:rPr>
        <w:t>、</w:t>
      </w:r>
      <w:r w:rsidRPr="00C87398">
        <w:rPr>
          <w:rFonts w:hint="eastAsia"/>
          <w:b/>
          <w:sz w:val="28"/>
          <w:szCs w:val="28"/>
        </w:rPr>
        <w:t>4</w:t>
      </w:r>
      <w:r w:rsidRPr="00C87398">
        <w:rPr>
          <w:rFonts w:hint="eastAsia"/>
          <w:b/>
          <w:sz w:val="28"/>
          <w:szCs w:val="28"/>
        </w:rPr>
        <w:t>号实验楼</w:t>
      </w:r>
    </w:p>
    <w:p w:rsidR="00704723" w:rsidRDefault="00704723" w:rsidP="00704723">
      <w:pPr>
        <w:ind w:leftChars="100" w:left="210" w:firstLineChars="200" w:firstLine="560"/>
        <w:rPr>
          <w:sz w:val="28"/>
        </w:rPr>
      </w:pPr>
      <w:r>
        <w:rPr>
          <w:rFonts w:hint="eastAsia"/>
          <w:sz w:val="28"/>
        </w:rPr>
        <w:t>1</w:t>
      </w:r>
      <w:r>
        <w:rPr>
          <w:rFonts w:hint="eastAsia"/>
          <w:sz w:val="28"/>
        </w:rPr>
        <w:t>、将铝塑板、玻璃幕、墙裙、保温板、钢结构屋架拆除至结</w:t>
      </w:r>
      <w:r>
        <w:rPr>
          <w:rFonts w:hint="eastAsia"/>
          <w:sz w:val="28"/>
        </w:rPr>
        <w:lastRenderedPageBreak/>
        <w:t>构层（外墙柱、砖），重新</w:t>
      </w:r>
      <w:r w:rsidR="00C51DB3">
        <w:rPr>
          <w:rFonts w:hint="eastAsia"/>
          <w:sz w:val="28"/>
        </w:rPr>
        <w:t>做</w:t>
      </w:r>
      <w:r>
        <w:rPr>
          <w:rFonts w:hint="eastAsia"/>
          <w:sz w:val="28"/>
        </w:rPr>
        <w:t>屋面防水</w:t>
      </w:r>
      <w:r w:rsidR="00E9258A">
        <w:rPr>
          <w:rFonts w:hint="eastAsia"/>
          <w:sz w:val="28"/>
        </w:rPr>
        <w:t>。</w:t>
      </w:r>
    </w:p>
    <w:p w:rsidR="00704723" w:rsidRDefault="001036A8" w:rsidP="00704723">
      <w:pPr>
        <w:ind w:leftChars="100" w:left="210" w:firstLineChars="200" w:firstLine="560"/>
        <w:rPr>
          <w:sz w:val="28"/>
        </w:rPr>
      </w:pPr>
      <w:r>
        <w:rPr>
          <w:rFonts w:hint="eastAsia"/>
          <w:sz w:val="28"/>
        </w:rPr>
        <w:t>2</w:t>
      </w:r>
      <w:r w:rsidR="00704723">
        <w:rPr>
          <w:rFonts w:hint="eastAsia"/>
          <w:sz w:val="28"/>
        </w:rPr>
        <w:t>、室外连廊栏杆更换为不锈钢栏材质</w:t>
      </w:r>
      <w:r w:rsidR="00E9258A">
        <w:rPr>
          <w:rFonts w:hint="eastAsia"/>
          <w:sz w:val="28"/>
        </w:rPr>
        <w:t>。</w:t>
      </w:r>
    </w:p>
    <w:p w:rsidR="00704723" w:rsidRDefault="001036A8" w:rsidP="00704723">
      <w:pPr>
        <w:ind w:leftChars="100" w:left="210" w:firstLineChars="200" w:firstLine="560"/>
        <w:rPr>
          <w:sz w:val="28"/>
        </w:rPr>
      </w:pPr>
      <w:r>
        <w:rPr>
          <w:rFonts w:hint="eastAsia"/>
          <w:sz w:val="28"/>
        </w:rPr>
        <w:t>3</w:t>
      </w:r>
      <w:r w:rsidR="00704723">
        <w:rPr>
          <w:rFonts w:hint="eastAsia"/>
          <w:sz w:val="28"/>
        </w:rPr>
        <w:t>、外墙采用</w:t>
      </w:r>
      <w:r w:rsidR="00704723">
        <w:rPr>
          <w:sz w:val="28"/>
        </w:rPr>
        <w:t>黏贴板材</w:t>
      </w:r>
      <w:r w:rsidR="00704723">
        <w:rPr>
          <w:rFonts w:hint="eastAsia"/>
          <w:sz w:val="28"/>
        </w:rPr>
        <w:t>（保温装饰一体真石漆板材），外墙一</w:t>
      </w:r>
      <w:r w:rsidR="00970E9B">
        <w:rPr>
          <w:rFonts w:hint="eastAsia"/>
          <w:sz w:val="28"/>
        </w:rPr>
        <w:t>层</w:t>
      </w:r>
      <w:r w:rsidR="00704723">
        <w:rPr>
          <w:rFonts w:hint="eastAsia"/>
          <w:sz w:val="28"/>
        </w:rPr>
        <w:t>颜色和其他层区分开</w:t>
      </w:r>
      <w:r w:rsidR="00E9258A">
        <w:rPr>
          <w:rFonts w:hint="eastAsia"/>
          <w:sz w:val="28"/>
        </w:rPr>
        <w:t>。</w:t>
      </w:r>
    </w:p>
    <w:p w:rsidR="00704723" w:rsidRDefault="001036A8" w:rsidP="00704723">
      <w:pPr>
        <w:ind w:leftChars="100" w:left="210" w:firstLineChars="200" w:firstLine="560"/>
        <w:rPr>
          <w:sz w:val="28"/>
        </w:rPr>
      </w:pPr>
      <w:r>
        <w:rPr>
          <w:rFonts w:hint="eastAsia"/>
          <w:sz w:val="28"/>
        </w:rPr>
        <w:t>4</w:t>
      </w:r>
      <w:r w:rsidR="00FA65F1">
        <w:rPr>
          <w:rFonts w:hint="eastAsia"/>
          <w:sz w:val="28"/>
        </w:rPr>
        <w:t>、室外台阶散水、</w:t>
      </w:r>
      <w:r w:rsidR="00704723">
        <w:rPr>
          <w:rFonts w:hint="eastAsia"/>
          <w:sz w:val="28"/>
        </w:rPr>
        <w:t>落水管重新</w:t>
      </w:r>
      <w:r w:rsidR="002F1937">
        <w:rPr>
          <w:rFonts w:hint="eastAsia"/>
          <w:sz w:val="28"/>
        </w:rPr>
        <w:t>做</w:t>
      </w:r>
      <w:r w:rsidR="00E9258A">
        <w:rPr>
          <w:rFonts w:hint="eastAsia"/>
          <w:sz w:val="28"/>
        </w:rPr>
        <w:t>。</w:t>
      </w:r>
    </w:p>
    <w:p w:rsidR="00874C18" w:rsidRDefault="001036A8" w:rsidP="00874C18">
      <w:pPr>
        <w:ind w:leftChars="100" w:left="210" w:firstLineChars="200" w:firstLine="560"/>
        <w:rPr>
          <w:sz w:val="28"/>
        </w:rPr>
      </w:pPr>
      <w:r>
        <w:rPr>
          <w:rFonts w:hint="eastAsia"/>
          <w:sz w:val="28"/>
        </w:rPr>
        <w:t>5</w:t>
      </w:r>
      <w:r w:rsidR="00874C18">
        <w:rPr>
          <w:rFonts w:hint="eastAsia"/>
          <w:sz w:val="28"/>
        </w:rPr>
        <w:t>、更换楼门</w:t>
      </w:r>
      <w:r w:rsidR="008931CC">
        <w:rPr>
          <w:rFonts w:hint="eastAsia"/>
          <w:sz w:val="28"/>
        </w:rPr>
        <w:t>（详见附件</w:t>
      </w:r>
      <w:r w:rsidR="00CC50AA">
        <w:rPr>
          <w:rFonts w:hint="eastAsia"/>
          <w:sz w:val="28"/>
        </w:rPr>
        <w:t>一</w:t>
      </w:r>
      <w:r w:rsidR="008931CC">
        <w:rPr>
          <w:rFonts w:hint="eastAsia"/>
          <w:sz w:val="28"/>
        </w:rPr>
        <w:t>）</w:t>
      </w:r>
      <w:r w:rsidR="00E9258A">
        <w:rPr>
          <w:rFonts w:hint="eastAsia"/>
          <w:sz w:val="28"/>
        </w:rPr>
        <w:t>。</w:t>
      </w:r>
    </w:p>
    <w:p w:rsidR="00704723" w:rsidRDefault="001036A8" w:rsidP="00874C18">
      <w:pPr>
        <w:ind w:leftChars="100" w:left="210" w:firstLineChars="200" w:firstLine="560"/>
        <w:rPr>
          <w:sz w:val="28"/>
        </w:rPr>
      </w:pPr>
      <w:r>
        <w:rPr>
          <w:rFonts w:hint="eastAsia"/>
          <w:sz w:val="28"/>
        </w:rPr>
        <w:t>6</w:t>
      </w:r>
      <w:r w:rsidR="00874C18">
        <w:rPr>
          <w:rFonts w:hint="eastAsia"/>
          <w:sz w:val="28"/>
        </w:rPr>
        <w:t>、</w:t>
      </w:r>
      <w:r w:rsidR="00874C18" w:rsidRPr="008F63EB">
        <w:rPr>
          <w:rFonts w:hint="eastAsia"/>
          <w:sz w:val="28"/>
        </w:rPr>
        <w:t>楼顶玻璃装饰根据实际情况处理。如能够拆除需重新考虑造型，如无法拆除需进行维修。</w:t>
      </w:r>
    </w:p>
    <w:p w:rsidR="00E9258A" w:rsidRDefault="001036A8" w:rsidP="00E9258A">
      <w:pPr>
        <w:ind w:leftChars="100" w:left="210" w:firstLineChars="200" w:firstLine="560"/>
        <w:rPr>
          <w:sz w:val="28"/>
        </w:rPr>
      </w:pPr>
      <w:r>
        <w:rPr>
          <w:rFonts w:hint="eastAsia"/>
          <w:sz w:val="28"/>
        </w:rPr>
        <w:t>7</w:t>
      </w:r>
      <w:r w:rsidR="00E9258A">
        <w:rPr>
          <w:rFonts w:hint="eastAsia"/>
          <w:sz w:val="28"/>
        </w:rPr>
        <w:t>、更换并整理楼内配电柜。</w:t>
      </w:r>
    </w:p>
    <w:p w:rsidR="00F37CC6" w:rsidRPr="00C87398" w:rsidRDefault="00F37CC6" w:rsidP="00C87398">
      <w:pPr>
        <w:ind w:leftChars="100" w:left="210" w:firstLineChars="200" w:firstLine="562"/>
        <w:rPr>
          <w:b/>
          <w:sz w:val="28"/>
        </w:rPr>
      </w:pPr>
      <w:r w:rsidRPr="00C87398">
        <w:rPr>
          <w:rFonts w:hint="eastAsia"/>
          <w:b/>
          <w:sz w:val="28"/>
        </w:rPr>
        <w:t>（三）一期土木楼、一期交通楼</w:t>
      </w:r>
    </w:p>
    <w:p w:rsidR="00F37CC6" w:rsidRDefault="00F37CC6" w:rsidP="00F37CC6">
      <w:pPr>
        <w:ind w:leftChars="100" w:left="210" w:firstLineChars="200" w:firstLine="560"/>
        <w:rPr>
          <w:sz w:val="28"/>
        </w:rPr>
      </w:pPr>
      <w:r>
        <w:rPr>
          <w:rFonts w:hint="eastAsia"/>
          <w:sz w:val="28"/>
        </w:rPr>
        <w:t>1</w:t>
      </w:r>
      <w:r>
        <w:rPr>
          <w:rFonts w:hint="eastAsia"/>
          <w:sz w:val="28"/>
        </w:rPr>
        <w:t>、将铝塑板、玻璃幕、墙裙、保温板、钢结构屋架拆除至结构层（外墙柱、砖），重新</w:t>
      </w:r>
      <w:r w:rsidR="00C51DB3">
        <w:rPr>
          <w:rFonts w:hint="eastAsia"/>
          <w:sz w:val="28"/>
        </w:rPr>
        <w:t>做</w:t>
      </w:r>
      <w:r>
        <w:rPr>
          <w:rFonts w:hint="eastAsia"/>
          <w:sz w:val="28"/>
        </w:rPr>
        <w:t>屋面防水</w:t>
      </w:r>
      <w:r w:rsidR="00E9258A">
        <w:rPr>
          <w:rFonts w:hint="eastAsia"/>
          <w:sz w:val="28"/>
        </w:rPr>
        <w:t>。</w:t>
      </w:r>
    </w:p>
    <w:p w:rsidR="00F37CC6" w:rsidRDefault="001036A8" w:rsidP="00F37CC6">
      <w:pPr>
        <w:ind w:leftChars="100" w:left="210" w:firstLineChars="200" w:firstLine="560"/>
        <w:rPr>
          <w:sz w:val="28"/>
        </w:rPr>
      </w:pPr>
      <w:r>
        <w:rPr>
          <w:rFonts w:ascii="宋体" w:eastAsia="宋体" w:hAnsi="宋体" w:cs="宋体" w:hint="eastAsia"/>
          <w:kern w:val="0"/>
          <w:sz w:val="28"/>
          <w:szCs w:val="28"/>
        </w:rPr>
        <w:t>2</w:t>
      </w:r>
      <w:r w:rsidR="00F37CC6">
        <w:rPr>
          <w:rFonts w:ascii="宋体" w:eastAsia="宋体" w:hAnsi="宋体" w:cs="宋体" w:hint="eastAsia"/>
          <w:kern w:val="0"/>
          <w:sz w:val="28"/>
          <w:szCs w:val="28"/>
        </w:rPr>
        <w:t>、</w:t>
      </w:r>
      <w:r w:rsidR="001A0027">
        <w:rPr>
          <w:rFonts w:hint="eastAsia"/>
          <w:sz w:val="28"/>
        </w:rPr>
        <w:t>外墙采用</w:t>
      </w:r>
      <w:r w:rsidR="001A0027">
        <w:rPr>
          <w:sz w:val="28"/>
        </w:rPr>
        <w:t>黏贴板材</w:t>
      </w:r>
      <w:r w:rsidR="001A0027">
        <w:rPr>
          <w:rFonts w:hint="eastAsia"/>
          <w:sz w:val="28"/>
        </w:rPr>
        <w:t>（保温装饰一体真石漆板材）</w:t>
      </w:r>
      <w:r w:rsidR="00E9258A">
        <w:rPr>
          <w:rFonts w:hint="eastAsia"/>
          <w:sz w:val="28"/>
        </w:rPr>
        <w:t>。</w:t>
      </w:r>
    </w:p>
    <w:p w:rsidR="00FA65F1" w:rsidRDefault="001036A8" w:rsidP="00F37CC6">
      <w:pPr>
        <w:ind w:leftChars="100" w:left="210" w:firstLineChars="200" w:firstLine="560"/>
        <w:rPr>
          <w:sz w:val="28"/>
        </w:rPr>
      </w:pPr>
      <w:r>
        <w:rPr>
          <w:rFonts w:hint="eastAsia"/>
          <w:sz w:val="28"/>
        </w:rPr>
        <w:t>3</w:t>
      </w:r>
      <w:r w:rsidR="00FA65F1">
        <w:rPr>
          <w:rFonts w:hint="eastAsia"/>
          <w:sz w:val="28"/>
        </w:rPr>
        <w:t>、落水管重新</w:t>
      </w:r>
      <w:r w:rsidR="002F1937">
        <w:rPr>
          <w:rFonts w:hint="eastAsia"/>
          <w:sz w:val="28"/>
        </w:rPr>
        <w:t>做</w:t>
      </w:r>
      <w:r w:rsidR="00E9258A">
        <w:rPr>
          <w:rFonts w:hint="eastAsia"/>
          <w:sz w:val="28"/>
        </w:rPr>
        <w:t>。</w:t>
      </w:r>
    </w:p>
    <w:p w:rsidR="00FA65F1" w:rsidRDefault="001036A8" w:rsidP="00FA65F1">
      <w:pPr>
        <w:ind w:leftChars="100" w:left="210" w:firstLineChars="200" w:firstLine="560"/>
        <w:rPr>
          <w:sz w:val="28"/>
        </w:rPr>
      </w:pPr>
      <w:r>
        <w:rPr>
          <w:rFonts w:hint="eastAsia"/>
          <w:sz w:val="28"/>
        </w:rPr>
        <w:t>4</w:t>
      </w:r>
      <w:r w:rsidR="00FA65F1">
        <w:rPr>
          <w:rFonts w:hint="eastAsia"/>
          <w:sz w:val="28"/>
        </w:rPr>
        <w:t>、更换楼门</w:t>
      </w:r>
      <w:r w:rsidR="008931CC">
        <w:rPr>
          <w:rFonts w:hint="eastAsia"/>
          <w:sz w:val="28"/>
        </w:rPr>
        <w:t>（详见附件</w:t>
      </w:r>
      <w:r w:rsidR="00CC50AA">
        <w:rPr>
          <w:rFonts w:hint="eastAsia"/>
          <w:sz w:val="28"/>
        </w:rPr>
        <w:t>一</w:t>
      </w:r>
      <w:r w:rsidR="008931CC">
        <w:rPr>
          <w:rFonts w:hint="eastAsia"/>
          <w:sz w:val="28"/>
        </w:rPr>
        <w:t>）</w:t>
      </w:r>
      <w:r w:rsidR="00E9258A">
        <w:rPr>
          <w:rFonts w:hint="eastAsia"/>
          <w:sz w:val="28"/>
        </w:rPr>
        <w:t>。</w:t>
      </w:r>
    </w:p>
    <w:p w:rsidR="001F3086" w:rsidRPr="00C87398" w:rsidRDefault="001F3086" w:rsidP="00C87398">
      <w:pPr>
        <w:ind w:leftChars="100" w:left="210" w:firstLineChars="200" w:firstLine="562"/>
        <w:rPr>
          <w:b/>
          <w:sz w:val="28"/>
        </w:rPr>
      </w:pPr>
      <w:r w:rsidRPr="00C87398">
        <w:rPr>
          <w:rFonts w:hint="eastAsia"/>
          <w:b/>
          <w:sz w:val="28"/>
        </w:rPr>
        <w:t>（四）教学楼、实验楼两侧连廊</w:t>
      </w:r>
    </w:p>
    <w:p w:rsidR="001F3086" w:rsidRDefault="001F3086" w:rsidP="001F3086">
      <w:pPr>
        <w:ind w:leftChars="100" w:left="210" w:firstLineChars="200" w:firstLine="560"/>
        <w:rPr>
          <w:sz w:val="28"/>
        </w:rPr>
      </w:pPr>
      <w:r>
        <w:rPr>
          <w:rFonts w:hint="eastAsia"/>
          <w:sz w:val="28"/>
        </w:rPr>
        <w:t>1</w:t>
      </w:r>
      <w:r>
        <w:rPr>
          <w:rFonts w:hint="eastAsia"/>
          <w:sz w:val="28"/>
        </w:rPr>
        <w:t>、将铝塑板、保温板、钢结构屋架拆除至结构层（外墙柱、砖），重新</w:t>
      </w:r>
      <w:r w:rsidR="00C51DB3">
        <w:rPr>
          <w:rFonts w:hint="eastAsia"/>
          <w:sz w:val="28"/>
        </w:rPr>
        <w:t>做</w:t>
      </w:r>
      <w:r>
        <w:rPr>
          <w:rFonts w:hint="eastAsia"/>
          <w:sz w:val="28"/>
        </w:rPr>
        <w:t>屋面防水</w:t>
      </w:r>
      <w:r w:rsidR="00E9258A">
        <w:rPr>
          <w:rFonts w:hint="eastAsia"/>
          <w:sz w:val="28"/>
        </w:rPr>
        <w:t>。</w:t>
      </w:r>
    </w:p>
    <w:p w:rsidR="001F3086" w:rsidRDefault="00CC50AA" w:rsidP="001F3086">
      <w:pPr>
        <w:ind w:leftChars="100" w:left="210" w:firstLineChars="200" w:firstLine="560"/>
        <w:rPr>
          <w:sz w:val="28"/>
        </w:rPr>
      </w:pPr>
      <w:r>
        <w:rPr>
          <w:rFonts w:ascii="宋体" w:eastAsia="宋体" w:hAnsi="宋体" w:cs="宋体" w:hint="eastAsia"/>
          <w:kern w:val="0"/>
          <w:sz w:val="28"/>
          <w:szCs w:val="28"/>
        </w:rPr>
        <w:t>2</w:t>
      </w:r>
      <w:r w:rsidR="001F3086">
        <w:rPr>
          <w:rFonts w:ascii="宋体" w:eastAsia="宋体" w:hAnsi="宋体" w:cs="宋体" w:hint="eastAsia"/>
          <w:kern w:val="0"/>
          <w:sz w:val="28"/>
          <w:szCs w:val="28"/>
        </w:rPr>
        <w:t>、</w:t>
      </w:r>
      <w:r w:rsidR="001F3086">
        <w:rPr>
          <w:rFonts w:hint="eastAsia"/>
          <w:sz w:val="28"/>
        </w:rPr>
        <w:t>外墙采用</w:t>
      </w:r>
      <w:r w:rsidR="001F3086">
        <w:rPr>
          <w:sz w:val="28"/>
        </w:rPr>
        <w:t>黏贴板材</w:t>
      </w:r>
      <w:r w:rsidR="001F3086">
        <w:rPr>
          <w:rFonts w:hint="eastAsia"/>
          <w:sz w:val="28"/>
        </w:rPr>
        <w:t>（保温装饰一体真石漆板材）</w:t>
      </w:r>
      <w:r w:rsidR="00E9258A">
        <w:rPr>
          <w:rFonts w:hint="eastAsia"/>
          <w:sz w:val="28"/>
        </w:rPr>
        <w:t>。</w:t>
      </w:r>
    </w:p>
    <w:p w:rsidR="00FA65F1" w:rsidRDefault="00CC50AA" w:rsidP="001F3086">
      <w:pPr>
        <w:ind w:leftChars="100" w:left="210" w:firstLineChars="200" w:firstLine="560"/>
        <w:rPr>
          <w:sz w:val="28"/>
        </w:rPr>
      </w:pPr>
      <w:r>
        <w:rPr>
          <w:rFonts w:hint="eastAsia"/>
          <w:sz w:val="28"/>
        </w:rPr>
        <w:t>3</w:t>
      </w:r>
      <w:r w:rsidR="001F3086">
        <w:rPr>
          <w:rFonts w:hint="eastAsia"/>
          <w:sz w:val="28"/>
        </w:rPr>
        <w:t>、</w:t>
      </w:r>
      <w:r w:rsidR="002F1937">
        <w:rPr>
          <w:rFonts w:hint="eastAsia"/>
          <w:sz w:val="28"/>
        </w:rPr>
        <w:t>落水管重新做</w:t>
      </w:r>
      <w:r w:rsidR="00E9258A">
        <w:rPr>
          <w:rFonts w:hint="eastAsia"/>
          <w:sz w:val="28"/>
        </w:rPr>
        <w:t>。</w:t>
      </w:r>
    </w:p>
    <w:p w:rsidR="00B13741" w:rsidRDefault="00CC50AA" w:rsidP="001F3086">
      <w:pPr>
        <w:ind w:leftChars="100" w:left="210" w:firstLineChars="200" w:firstLine="560"/>
        <w:rPr>
          <w:sz w:val="28"/>
        </w:rPr>
      </w:pPr>
      <w:r>
        <w:rPr>
          <w:rFonts w:hint="eastAsia"/>
          <w:sz w:val="28"/>
        </w:rPr>
        <w:t>4</w:t>
      </w:r>
      <w:r w:rsidR="00B13741">
        <w:rPr>
          <w:rFonts w:hint="eastAsia"/>
          <w:sz w:val="28"/>
        </w:rPr>
        <w:t>、连梁下方走廊地面维修</w:t>
      </w:r>
      <w:r w:rsidR="00E9258A">
        <w:rPr>
          <w:rFonts w:hint="eastAsia"/>
          <w:sz w:val="28"/>
        </w:rPr>
        <w:t>。</w:t>
      </w:r>
    </w:p>
    <w:p w:rsidR="00B13741" w:rsidRPr="00C87398" w:rsidRDefault="00B13741" w:rsidP="00C87398">
      <w:pPr>
        <w:ind w:leftChars="100" w:left="210" w:firstLineChars="200" w:firstLine="562"/>
        <w:rPr>
          <w:b/>
          <w:sz w:val="28"/>
        </w:rPr>
      </w:pPr>
      <w:r w:rsidRPr="00C87398">
        <w:rPr>
          <w:rFonts w:hint="eastAsia"/>
          <w:b/>
          <w:sz w:val="28"/>
        </w:rPr>
        <w:t>（五）</w:t>
      </w:r>
      <w:r w:rsidR="003A1B1A" w:rsidRPr="00C87398">
        <w:rPr>
          <w:rFonts w:hint="eastAsia"/>
          <w:b/>
          <w:sz w:val="28"/>
        </w:rPr>
        <w:t>主教楼</w:t>
      </w:r>
    </w:p>
    <w:p w:rsidR="003A1B1A" w:rsidRDefault="003A1B1A" w:rsidP="003A1B1A">
      <w:pPr>
        <w:ind w:leftChars="100" w:left="210" w:firstLineChars="200" w:firstLine="560"/>
        <w:rPr>
          <w:sz w:val="28"/>
        </w:rPr>
      </w:pPr>
      <w:r>
        <w:rPr>
          <w:rFonts w:hint="eastAsia"/>
          <w:sz w:val="28"/>
        </w:rPr>
        <w:lastRenderedPageBreak/>
        <w:t>1</w:t>
      </w:r>
      <w:r>
        <w:rPr>
          <w:rFonts w:hint="eastAsia"/>
          <w:sz w:val="28"/>
        </w:rPr>
        <w:t>、将铝塑板、</w:t>
      </w:r>
      <w:r w:rsidR="00804C70">
        <w:rPr>
          <w:rFonts w:hint="eastAsia"/>
          <w:sz w:val="28"/>
        </w:rPr>
        <w:t>玻璃幕、墙裙、</w:t>
      </w:r>
      <w:r>
        <w:rPr>
          <w:rFonts w:hint="eastAsia"/>
          <w:sz w:val="28"/>
        </w:rPr>
        <w:t>保温板、钢结构屋架均拆除至结构层（外墙柱、砖），重新</w:t>
      </w:r>
      <w:r w:rsidR="00C51DB3">
        <w:rPr>
          <w:rFonts w:hint="eastAsia"/>
          <w:sz w:val="28"/>
        </w:rPr>
        <w:t>做</w:t>
      </w:r>
      <w:r>
        <w:rPr>
          <w:rFonts w:hint="eastAsia"/>
          <w:sz w:val="28"/>
        </w:rPr>
        <w:t>屋面防水</w:t>
      </w:r>
      <w:r w:rsidR="00E9258A">
        <w:rPr>
          <w:rFonts w:hint="eastAsia"/>
          <w:sz w:val="28"/>
        </w:rPr>
        <w:t>。</w:t>
      </w:r>
    </w:p>
    <w:p w:rsidR="003A1B1A" w:rsidRDefault="00CC50AA" w:rsidP="003A1B1A">
      <w:pPr>
        <w:ind w:leftChars="100" w:left="210" w:firstLineChars="200" w:firstLine="560"/>
        <w:rPr>
          <w:sz w:val="28"/>
        </w:rPr>
      </w:pPr>
      <w:r>
        <w:rPr>
          <w:rFonts w:hint="eastAsia"/>
          <w:sz w:val="28"/>
        </w:rPr>
        <w:t>2</w:t>
      </w:r>
      <w:r w:rsidR="003A1B1A">
        <w:rPr>
          <w:rFonts w:hint="eastAsia"/>
          <w:sz w:val="28"/>
        </w:rPr>
        <w:t>、</w:t>
      </w:r>
      <w:r w:rsidR="002F1937">
        <w:rPr>
          <w:rFonts w:hint="eastAsia"/>
          <w:sz w:val="28"/>
        </w:rPr>
        <w:t>外墙采用</w:t>
      </w:r>
      <w:r w:rsidR="002F1937">
        <w:rPr>
          <w:sz w:val="28"/>
        </w:rPr>
        <w:t>黏贴板材</w:t>
      </w:r>
      <w:r w:rsidR="002F1937">
        <w:rPr>
          <w:rFonts w:hint="eastAsia"/>
          <w:sz w:val="28"/>
        </w:rPr>
        <w:t>（保温装饰一体真石漆板材），外墙一</w:t>
      </w:r>
      <w:r w:rsidR="00970E9B">
        <w:rPr>
          <w:rFonts w:hint="eastAsia"/>
          <w:sz w:val="28"/>
        </w:rPr>
        <w:t>层</w:t>
      </w:r>
      <w:r w:rsidR="002F1937">
        <w:rPr>
          <w:rFonts w:hint="eastAsia"/>
          <w:sz w:val="28"/>
        </w:rPr>
        <w:t>颜色和其他层区分开</w:t>
      </w:r>
      <w:r w:rsidR="00E9258A">
        <w:rPr>
          <w:rFonts w:hint="eastAsia"/>
          <w:sz w:val="28"/>
        </w:rPr>
        <w:t>。</w:t>
      </w:r>
    </w:p>
    <w:p w:rsidR="003A1B1A" w:rsidRDefault="00CC50AA" w:rsidP="002F1937">
      <w:pPr>
        <w:ind w:leftChars="100" w:left="210" w:firstLineChars="200" w:firstLine="560"/>
        <w:rPr>
          <w:sz w:val="28"/>
        </w:rPr>
      </w:pPr>
      <w:r>
        <w:rPr>
          <w:rFonts w:hint="eastAsia"/>
          <w:sz w:val="28"/>
        </w:rPr>
        <w:t>3</w:t>
      </w:r>
      <w:r w:rsidR="003A1B1A">
        <w:rPr>
          <w:rFonts w:hint="eastAsia"/>
          <w:sz w:val="28"/>
        </w:rPr>
        <w:t>、</w:t>
      </w:r>
      <w:r w:rsidR="002F1937">
        <w:rPr>
          <w:rFonts w:hint="eastAsia"/>
          <w:sz w:val="28"/>
        </w:rPr>
        <w:t>室外台阶散水、落水管重新做</w:t>
      </w:r>
      <w:r w:rsidR="004C5EFF">
        <w:rPr>
          <w:rFonts w:hint="eastAsia"/>
          <w:sz w:val="28"/>
        </w:rPr>
        <w:t>、更换</w:t>
      </w:r>
      <w:r w:rsidR="008C1A49">
        <w:rPr>
          <w:rFonts w:hint="eastAsia"/>
          <w:sz w:val="28"/>
        </w:rPr>
        <w:t>入口</w:t>
      </w:r>
      <w:r w:rsidR="004C5EFF">
        <w:rPr>
          <w:rFonts w:hint="eastAsia"/>
          <w:sz w:val="28"/>
        </w:rPr>
        <w:t>雨棚</w:t>
      </w:r>
      <w:r w:rsidR="00E9258A">
        <w:rPr>
          <w:rFonts w:hint="eastAsia"/>
          <w:sz w:val="28"/>
        </w:rPr>
        <w:t>。</w:t>
      </w:r>
    </w:p>
    <w:p w:rsidR="00E9258A" w:rsidRDefault="00CC50AA" w:rsidP="002F1937">
      <w:pPr>
        <w:ind w:leftChars="100" w:left="210" w:firstLineChars="200" w:firstLine="560"/>
        <w:rPr>
          <w:sz w:val="28"/>
        </w:rPr>
      </w:pPr>
      <w:r>
        <w:rPr>
          <w:rFonts w:hint="eastAsia"/>
          <w:sz w:val="28"/>
        </w:rPr>
        <w:t>4</w:t>
      </w:r>
      <w:r w:rsidR="00E9258A">
        <w:rPr>
          <w:rFonts w:hint="eastAsia"/>
          <w:sz w:val="28"/>
        </w:rPr>
        <w:t>、更换并整理楼内配电柜。</w:t>
      </w:r>
    </w:p>
    <w:p w:rsidR="003A1B1A" w:rsidRPr="00C87398" w:rsidRDefault="00113859" w:rsidP="00C87398">
      <w:pPr>
        <w:ind w:leftChars="100" w:left="210" w:firstLineChars="200" w:firstLine="562"/>
        <w:rPr>
          <w:b/>
          <w:sz w:val="28"/>
        </w:rPr>
      </w:pPr>
      <w:r w:rsidRPr="00C87398">
        <w:rPr>
          <w:rFonts w:hint="eastAsia"/>
          <w:b/>
          <w:sz w:val="28"/>
        </w:rPr>
        <w:t>（六）</w:t>
      </w:r>
      <w:r w:rsidR="00C51DB3" w:rsidRPr="00C87398">
        <w:rPr>
          <w:rFonts w:hint="eastAsia"/>
          <w:b/>
          <w:sz w:val="28"/>
        </w:rPr>
        <w:t>东阶梯教室、西阶梯教室</w:t>
      </w:r>
    </w:p>
    <w:p w:rsidR="00C51DB3" w:rsidRDefault="00C51DB3" w:rsidP="00C51DB3">
      <w:pPr>
        <w:ind w:leftChars="100" w:left="210" w:firstLineChars="200" w:firstLine="560"/>
        <w:rPr>
          <w:sz w:val="28"/>
        </w:rPr>
      </w:pPr>
      <w:r>
        <w:rPr>
          <w:rFonts w:hint="eastAsia"/>
          <w:sz w:val="28"/>
        </w:rPr>
        <w:t>1</w:t>
      </w:r>
      <w:r>
        <w:rPr>
          <w:rFonts w:hint="eastAsia"/>
          <w:sz w:val="28"/>
        </w:rPr>
        <w:t>、将铝塑板、玻璃幕、墙裙、保温板、钢结构屋架均拆除至结构层（外墙柱、砖），重新做屋面防水</w:t>
      </w:r>
      <w:r w:rsidR="00E9258A">
        <w:rPr>
          <w:rFonts w:hint="eastAsia"/>
          <w:sz w:val="28"/>
        </w:rPr>
        <w:t>。</w:t>
      </w:r>
    </w:p>
    <w:p w:rsidR="00C51DB3" w:rsidRDefault="00ED29B6" w:rsidP="00C51DB3">
      <w:pPr>
        <w:ind w:leftChars="100" w:left="210" w:firstLineChars="200" w:firstLine="560"/>
        <w:rPr>
          <w:sz w:val="28"/>
        </w:rPr>
      </w:pPr>
      <w:r>
        <w:rPr>
          <w:rFonts w:hint="eastAsia"/>
          <w:sz w:val="28"/>
        </w:rPr>
        <w:t>2</w:t>
      </w:r>
      <w:r w:rsidR="00C51DB3">
        <w:rPr>
          <w:rFonts w:hint="eastAsia"/>
          <w:sz w:val="28"/>
        </w:rPr>
        <w:t>、</w:t>
      </w:r>
      <w:r w:rsidR="00970E9B">
        <w:rPr>
          <w:rFonts w:hint="eastAsia"/>
          <w:sz w:val="28"/>
        </w:rPr>
        <w:t>外墙采用</w:t>
      </w:r>
      <w:r w:rsidR="00970E9B">
        <w:rPr>
          <w:sz w:val="28"/>
        </w:rPr>
        <w:t>黏贴板材</w:t>
      </w:r>
      <w:r w:rsidR="00970E9B">
        <w:rPr>
          <w:rFonts w:hint="eastAsia"/>
          <w:sz w:val="28"/>
        </w:rPr>
        <w:t>（保温装饰一体真石漆板材），外墙一层颜色和其他层区分开</w:t>
      </w:r>
      <w:r w:rsidR="00E9258A">
        <w:rPr>
          <w:rFonts w:hint="eastAsia"/>
          <w:sz w:val="28"/>
        </w:rPr>
        <w:t>。</w:t>
      </w:r>
    </w:p>
    <w:p w:rsidR="00C51DB3" w:rsidRDefault="00ED29B6" w:rsidP="00C51DB3">
      <w:pPr>
        <w:ind w:leftChars="100" w:left="210" w:firstLineChars="200" w:firstLine="560"/>
        <w:rPr>
          <w:sz w:val="28"/>
        </w:rPr>
      </w:pPr>
      <w:r>
        <w:rPr>
          <w:rFonts w:hint="eastAsia"/>
          <w:sz w:val="28"/>
        </w:rPr>
        <w:t>3</w:t>
      </w:r>
      <w:r w:rsidR="00C51DB3">
        <w:rPr>
          <w:rFonts w:hint="eastAsia"/>
          <w:sz w:val="28"/>
        </w:rPr>
        <w:t>、</w:t>
      </w:r>
      <w:r w:rsidR="00970E9B">
        <w:rPr>
          <w:rFonts w:hint="eastAsia"/>
          <w:sz w:val="28"/>
        </w:rPr>
        <w:t>室外台阶散水、落水管重新做</w:t>
      </w:r>
      <w:r w:rsidR="00E9258A">
        <w:rPr>
          <w:rFonts w:hint="eastAsia"/>
          <w:sz w:val="28"/>
        </w:rPr>
        <w:t>。</w:t>
      </w:r>
    </w:p>
    <w:p w:rsidR="006A23EE" w:rsidRDefault="00ED29B6" w:rsidP="00C51DB3">
      <w:pPr>
        <w:ind w:leftChars="100" w:left="210" w:firstLineChars="200" w:firstLine="560"/>
        <w:rPr>
          <w:sz w:val="28"/>
        </w:rPr>
      </w:pPr>
      <w:r>
        <w:rPr>
          <w:rFonts w:hint="eastAsia"/>
          <w:sz w:val="28"/>
        </w:rPr>
        <w:t>4</w:t>
      </w:r>
      <w:r w:rsidR="006A23EE">
        <w:rPr>
          <w:rFonts w:hint="eastAsia"/>
          <w:sz w:val="28"/>
        </w:rPr>
        <w:t>、更换楼门</w:t>
      </w:r>
      <w:r w:rsidR="008931CC">
        <w:rPr>
          <w:rFonts w:hint="eastAsia"/>
          <w:sz w:val="28"/>
        </w:rPr>
        <w:t>（详见附件</w:t>
      </w:r>
      <w:r>
        <w:rPr>
          <w:rFonts w:hint="eastAsia"/>
          <w:sz w:val="28"/>
        </w:rPr>
        <w:t>一</w:t>
      </w:r>
      <w:r w:rsidR="008931CC">
        <w:rPr>
          <w:rFonts w:hint="eastAsia"/>
          <w:sz w:val="28"/>
        </w:rPr>
        <w:t>）</w:t>
      </w:r>
      <w:r w:rsidR="00E9258A">
        <w:rPr>
          <w:rFonts w:hint="eastAsia"/>
          <w:sz w:val="28"/>
        </w:rPr>
        <w:t>。</w:t>
      </w:r>
    </w:p>
    <w:p w:rsidR="00E9258A" w:rsidRDefault="00ED29B6" w:rsidP="00C51DB3">
      <w:pPr>
        <w:ind w:leftChars="100" w:left="210" w:firstLineChars="200" w:firstLine="560"/>
        <w:rPr>
          <w:sz w:val="28"/>
        </w:rPr>
      </w:pPr>
      <w:r>
        <w:rPr>
          <w:rFonts w:hint="eastAsia"/>
          <w:sz w:val="28"/>
        </w:rPr>
        <w:t>5</w:t>
      </w:r>
      <w:r w:rsidR="00E9258A">
        <w:rPr>
          <w:rFonts w:hint="eastAsia"/>
          <w:sz w:val="28"/>
        </w:rPr>
        <w:t>、更换并整理楼内配电柜。</w:t>
      </w:r>
    </w:p>
    <w:p w:rsidR="00C87398" w:rsidRPr="00C87398" w:rsidRDefault="00C87398" w:rsidP="00C87398">
      <w:pPr>
        <w:ind w:leftChars="100" w:left="210" w:firstLineChars="200" w:firstLine="562"/>
        <w:rPr>
          <w:b/>
          <w:sz w:val="28"/>
        </w:rPr>
      </w:pPr>
      <w:r w:rsidRPr="00C87398">
        <w:rPr>
          <w:rFonts w:hint="eastAsia"/>
          <w:b/>
          <w:sz w:val="28"/>
        </w:rPr>
        <w:t>（七）教师办公楼</w:t>
      </w:r>
    </w:p>
    <w:p w:rsidR="00C87398" w:rsidRDefault="00C87398" w:rsidP="00C87398">
      <w:pPr>
        <w:ind w:leftChars="100" w:left="210" w:firstLineChars="200" w:firstLine="560"/>
        <w:rPr>
          <w:sz w:val="28"/>
        </w:rPr>
      </w:pPr>
      <w:r>
        <w:rPr>
          <w:rFonts w:hint="eastAsia"/>
          <w:sz w:val="28"/>
        </w:rPr>
        <w:t>1</w:t>
      </w:r>
      <w:r>
        <w:rPr>
          <w:rFonts w:hint="eastAsia"/>
          <w:sz w:val="28"/>
        </w:rPr>
        <w:t>、将铝塑板、墙裙、保温板、钢结构屋架均拆除至结构层（外墙柱、砖），重新做屋面防水</w:t>
      </w:r>
      <w:r w:rsidR="00E9258A">
        <w:rPr>
          <w:rFonts w:hint="eastAsia"/>
          <w:sz w:val="28"/>
        </w:rPr>
        <w:t>。</w:t>
      </w:r>
    </w:p>
    <w:p w:rsidR="00C87398" w:rsidRDefault="00CD0D60" w:rsidP="00C87398">
      <w:pPr>
        <w:ind w:leftChars="100" w:left="210" w:firstLineChars="200" w:firstLine="560"/>
        <w:rPr>
          <w:sz w:val="28"/>
        </w:rPr>
      </w:pPr>
      <w:r>
        <w:rPr>
          <w:rFonts w:hint="eastAsia"/>
          <w:sz w:val="28"/>
        </w:rPr>
        <w:t>2</w:t>
      </w:r>
      <w:r w:rsidR="00C87398">
        <w:rPr>
          <w:rFonts w:hint="eastAsia"/>
          <w:sz w:val="28"/>
        </w:rPr>
        <w:t>、</w:t>
      </w:r>
      <w:r w:rsidR="00510B0D">
        <w:rPr>
          <w:rFonts w:hint="eastAsia"/>
          <w:sz w:val="28"/>
        </w:rPr>
        <w:t>外墙采用</w:t>
      </w:r>
      <w:r w:rsidR="00510B0D">
        <w:rPr>
          <w:sz w:val="28"/>
        </w:rPr>
        <w:t>黏贴板材</w:t>
      </w:r>
      <w:r w:rsidR="00510B0D">
        <w:rPr>
          <w:rFonts w:hint="eastAsia"/>
          <w:sz w:val="28"/>
        </w:rPr>
        <w:t>（保温装饰一体真石漆板材），外墙一层颜色和其他层区分开</w:t>
      </w:r>
      <w:r w:rsidR="00E9258A">
        <w:rPr>
          <w:rFonts w:hint="eastAsia"/>
          <w:sz w:val="28"/>
        </w:rPr>
        <w:t>。</w:t>
      </w:r>
    </w:p>
    <w:p w:rsidR="00C87398" w:rsidRDefault="00CD0D60" w:rsidP="00C87398">
      <w:pPr>
        <w:ind w:leftChars="100" w:left="210" w:firstLineChars="200" w:firstLine="560"/>
        <w:rPr>
          <w:sz w:val="28"/>
        </w:rPr>
      </w:pPr>
      <w:r>
        <w:rPr>
          <w:rFonts w:hint="eastAsia"/>
          <w:sz w:val="28"/>
        </w:rPr>
        <w:t>3</w:t>
      </w:r>
      <w:r w:rsidR="00C87398">
        <w:rPr>
          <w:rFonts w:hint="eastAsia"/>
          <w:sz w:val="28"/>
        </w:rPr>
        <w:t>、</w:t>
      </w:r>
      <w:r w:rsidR="00510B0D">
        <w:rPr>
          <w:rFonts w:hint="eastAsia"/>
          <w:sz w:val="28"/>
        </w:rPr>
        <w:t>室外台阶散水、落水管重新做</w:t>
      </w:r>
      <w:r w:rsidR="00E9258A">
        <w:rPr>
          <w:rFonts w:hint="eastAsia"/>
          <w:sz w:val="28"/>
        </w:rPr>
        <w:t>。</w:t>
      </w:r>
    </w:p>
    <w:p w:rsidR="006A23EE" w:rsidRDefault="00CD0D60" w:rsidP="00C87398">
      <w:pPr>
        <w:ind w:leftChars="100" w:left="210" w:firstLineChars="200" w:firstLine="560"/>
        <w:rPr>
          <w:sz w:val="28"/>
        </w:rPr>
      </w:pPr>
      <w:r>
        <w:rPr>
          <w:rFonts w:hint="eastAsia"/>
          <w:sz w:val="28"/>
        </w:rPr>
        <w:t>4</w:t>
      </w:r>
      <w:r w:rsidR="006A23EE">
        <w:rPr>
          <w:rFonts w:hint="eastAsia"/>
          <w:sz w:val="28"/>
        </w:rPr>
        <w:t>、更换楼门</w:t>
      </w:r>
      <w:r w:rsidR="008931CC">
        <w:rPr>
          <w:rFonts w:hint="eastAsia"/>
          <w:sz w:val="28"/>
        </w:rPr>
        <w:t>（详见附件</w:t>
      </w:r>
      <w:r>
        <w:rPr>
          <w:rFonts w:hint="eastAsia"/>
          <w:sz w:val="28"/>
        </w:rPr>
        <w:t>一</w:t>
      </w:r>
      <w:r w:rsidR="008931CC">
        <w:rPr>
          <w:rFonts w:hint="eastAsia"/>
          <w:sz w:val="28"/>
        </w:rPr>
        <w:t>）</w:t>
      </w:r>
      <w:r w:rsidR="00E9258A">
        <w:rPr>
          <w:rFonts w:hint="eastAsia"/>
          <w:sz w:val="28"/>
        </w:rPr>
        <w:t>。</w:t>
      </w:r>
    </w:p>
    <w:p w:rsidR="00E9258A" w:rsidRDefault="00CD0D60" w:rsidP="00C87398">
      <w:pPr>
        <w:ind w:leftChars="100" w:left="210" w:firstLineChars="200" w:firstLine="560"/>
        <w:rPr>
          <w:sz w:val="28"/>
        </w:rPr>
      </w:pPr>
      <w:r>
        <w:rPr>
          <w:rFonts w:hint="eastAsia"/>
          <w:sz w:val="28"/>
        </w:rPr>
        <w:t>5</w:t>
      </w:r>
      <w:r w:rsidR="00E9258A">
        <w:rPr>
          <w:rFonts w:hint="eastAsia"/>
          <w:sz w:val="28"/>
        </w:rPr>
        <w:t>、更换并整理楼内配电柜。</w:t>
      </w:r>
    </w:p>
    <w:p w:rsidR="00C87398" w:rsidRPr="0051576B" w:rsidRDefault="0051576B" w:rsidP="0051576B">
      <w:pPr>
        <w:ind w:leftChars="100" w:left="210" w:firstLineChars="200" w:firstLine="562"/>
        <w:rPr>
          <w:b/>
          <w:sz w:val="28"/>
        </w:rPr>
      </w:pPr>
      <w:r w:rsidRPr="0051576B">
        <w:rPr>
          <w:rFonts w:hint="eastAsia"/>
          <w:b/>
          <w:sz w:val="28"/>
        </w:rPr>
        <w:lastRenderedPageBreak/>
        <w:t>（八）康巴什校区行政楼</w:t>
      </w:r>
    </w:p>
    <w:p w:rsidR="00C35935" w:rsidRDefault="00C35935" w:rsidP="00C35935">
      <w:pPr>
        <w:ind w:leftChars="100" w:left="210" w:firstLineChars="200" w:firstLine="560"/>
        <w:rPr>
          <w:sz w:val="28"/>
        </w:rPr>
      </w:pPr>
      <w:r>
        <w:rPr>
          <w:rFonts w:hint="eastAsia"/>
          <w:sz w:val="28"/>
        </w:rPr>
        <w:t>1</w:t>
      </w:r>
      <w:r>
        <w:rPr>
          <w:rFonts w:hint="eastAsia"/>
          <w:sz w:val="28"/>
        </w:rPr>
        <w:t>、将铝塑板、玻璃幕、墙裙、保温板、钢结构屋架均拆除至结构层（外墙柱、砖），重新做屋面防水</w:t>
      </w:r>
      <w:r w:rsidR="00E9258A">
        <w:rPr>
          <w:rFonts w:hint="eastAsia"/>
          <w:sz w:val="28"/>
        </w:rPr>
        <w:t>。</w:t>
      </w:r>
    </w:p>
    <w:p w:rsidR="00C35935" w:rsidRDefault="00CD0D60" w:rsidP="00C35935">
      <w:pPr>
        <w:ind w:leftChars="100" w:left="210" w:firstLineChars="200" w:firstLine="560"/>
        <w:rPr>
          <w:sz w:val="28"/>
        </w:rPr>
      </w:pPr>
      <w:r>
        <w:rPr>
          <w:rFonts w:hint="eastAsia"/>
          <w:sz w:val="28"/>
        </w:rPr>
        <w:t>2</w:t>
      </w:r>
      <w:r w:rsidR="00C35935">
        <w:rPr>
          <w:rFonts w:hint="eastAsia"/>
          <w:sz w:val="28"/>
        </w:rPr>
        <w:t>、外墙采用</w:t>
      </w:r>
      <w:r w:rsidR="00C35935">
        <w:rPr>
          <w:sz w:val="28"/>
        </w:rPr>
        <w:t>黏贴板材</w:t>
      </w:r>
      <w:r w:rsidR="00C35935">
        <w:rPr>
          <w:rFonts w:hint="eastAsia"/>
          <w:sz w:val="28"/>
        </w:rPr>
        <w:t>（保温装饰一体真石漆板材），外墙一层颜色和其他层区分开</w:t>
      </w:r>
      <w:r w:rsidR="00E9258A">
        <w:rPr>
          <w:rFonts w:hint="eastAsia"/>
          <w:sz w:val="28"/>
        </w:rPr>
        <w:t>。</w:t>
      </w:r>
    </w:p>
    <w:p w:rsidR="00C35935" w:rsidRDefault="00CD0D60" w:rsidP="00C35935">
      <w:pPr>
        <w:ind w:leftChars="100" w:left="210" w:firstLineChars="200" w:firstLine="560"/>
        <w:rPr>
          <w:sz w:val="28"/>
        </w:rPr>
      </w:pPr>
      <w:r>
        <w:rPr>
          <w:rFonts w:hint="eastAsia"/>
          <w:sz w:val="28"/>
        </w:rPr>
        <w:t>3</w:t>
      </w:r>
      <w:r w:rsidR="00C35935">
        <w:rPr>
          <w:rFonts w:hint="eastAsia"/>
          <w:sz w:val="28"/>
        </w:rPr>
        <w:t>、室外台阶散水、落水管重新做</w:t>
      </w:r>
      <w:r w:rsidR="00E9258A">
        <w:rPr>
          <w:rFonts w:hint="eastAsia"/>
          <w:sz w:val="28"/>
        </w:rPr>
        <w:t>。</w:t>
      </w:r>
    </w:p>
    <w:p w:rsidR="00C35935" w:rsidRDefault="00CD0D60" w:rsidP="00C35935">
      <w:pPr>
        <w:ind w:leftChars="100" w:left="210" w:firstLineChars="200" w:firstLine="560"/>
        <w:rPr>
          <w:sz w:val="28"/>
        </w:rPr>
      </w:pPr>
      <w:r>
        <w:rPr>
          <w:rFonts w:hint="eastAsia"/>
          <w:sz w:val="28"/>
        </w:rPr>
        <w:t>4</w:t>
      </w:r>
      <w:r w:rsidR="00C35935">
        <w:rPr>
          <w:rFonts w:hint="eastAsia"/>
          <w:sz w:val="28"/>
        </w:rPr>
        <w:t>、</w:t>
      </w:r>
      <w:r w:rsidR="006A23EE">
        <w:rPr>
          <w:rFonts w:hint="eastAsia"/>
          <w:sz w:val="28"/>
        </w:rPr>
        <w:t>更换楼门</w:t>
      </w:r>
      <w:r w:rsidR="008931CC">
        <w:rPr>
          <w:rFonts w:hint="eastAsia"/>
          <w:sz w:val="28"/>
        </w:rPr>
        <w:t>（详见附件</w:t>
      </w:r>
      <w:r>
        <w:rPr>
          <w:rFonts w:hint="eastAsia"/>
          <w:sz w:val="28"/>
        </w:rPr>
        <w:t>一</w:t>
      </w:r>
      <w:r w:rsidR="008931CC">
        <w:rPr>
          <w:rFonts w:hint="eastAsia"/>
          <w:sz w:val="28"/>
        </w:rPr>
        <w:t>）</w:t>
      </w:r>
      <w:r w:rsidR="00007C4D">
        <w:rPr>
          <w:rFonts w:hint="eastAsia"/>
          <w:sz w:val="28"/>
        </w:rPr>
        <w:t>、更换</w:t>
      </w:r>
      <w:r w:rsidR="00666195">
        <w:rPr>
          <w:rFonts w:hint="eastAsia"/>
          <w:sz w:val="28"/>
        </w:rPr>
        <w:t>入口</w:t>
      </w:r>
      <w:r w:rsidR="00007C4D">
        <w:rPr>
          <w:rFonts w:hint="eastAsia"/>
          <w:sz w:val="28"/>
        </w:rPr>
        <w:t>雨棚</w:t>
      </w:r>
      <w:r w:rsidR="00E9258A">
        <w:rPr>
          <w:rFonts w:hint="eastAsia"/>
          <w:sz w:val="28"/>
        </w:rPr>
        <w:t>。</w:t>
      </w:r>
    </w:p>
    <w:p w:rsidR="00E9258A" w:rsidRDefault="00CD0D60" w:rsidP="00C35935">
      <w:pPr>
        <w:ind w:leftChars="100" w:left="210" w:firstLineChars="200" w:firstLine="560"/>
        <w:rPr>
          <w:sz w:val="28"/>
        </w:rPr>
      </w:pPr>
      <w:r>
        <w:rPr>
          <w:rFonts w:hint="eastAsia"/>
          <w:sz w:val="28"/>
        </w:rPr>
        <w:t>5</w:t>
      </w:r>
      <w:r w:rsidR="00E9258A">
        <w:rPr>
          <w:rFonts w:hint="eastAsia"/>
          <w:sz w:val="28"/>
        </w:rPr>
        <w:t>、更换并整理楼内配电柜。</w:t>
      </w:r>
    </w:p>
    <w:p w:rsidR="003B634F" w:rsidRDefault="00CD0D60" w:rsidP="00C35935">
      <w:pPr>
        <w:ind w:leftChars="100" w:left="210" w:firstLineChars="200" w:firstLine="560"/>
        <w:rPr>
          <w:sz w:val="28"/>
        </w:rPr>
      </w:pPr>
      <w:r>
        <w:rPr>
          <w:rFonts w:hint="eastAsia"/>
          <w:sz w:val="28"/>
        </w:rPr>
        <w:t>6</w:t>
      </w:r>
      <w:r w:rsidR="003B634F">
        <w:rPr>
          <w:rFonts w:hint="eastAsia"/>
          <w:sz w:val="28"/>
        </w:rPr>
        <w:t>、更换行政楼南侧办公室玻璃窗户为两组可开窗窗户。</w:t>
      </w:r>
    </w:p>
    <w:p w:rsidR="00611E5B" w:rsidRPr="00611E5B" w:rsidRDefault="00611E5B" w:rsidP="00611E5B">
      <w:pPr>
        <w:ind w:leftChars="100" w:left="210" w:firstLineChars="200" w:firstLine="562"/>
        <w:rPr>
          <w:b/>
          <w:sz w:val="28"/>
        </w:rPr>
      </w:pPr>
      <w:r w:rsidRPr="00611E5B">
        <w:rPr>
          <w:rFonts w:hint="eastAsia"/>
          <w:b/>
          <w:sz w:val="28"/>
        </w:rPr>
        <w:t>（九）东胜校区行政楼</w:t>
      </w:r>
    </w:p>
    <w:p w:rsidR="00DF2D51" w:rsidRDefault="00DF2D51" w:rsidP="00DF2D51">
      <w:pPr>
        <w:ind w:leftChars="100" w:left="210" w:firstLineChars="200" w:firstLine="560"/>
        <w:rPr>
          <w:sz w:val="28"/>
        </w:rPr>
      </w:pPr>
      <w:r>
        <w:rPr>
          <w:rFonts w:hint="eastAsia"/>
          <w:sz w:val="28"/>
        </w:rPr>
        <w:t>1</w:t>
      </w:r>
      <w:r>
        <w:rPr>
          <w:rFonts w:hint="eastAsia"/>
          <w:sz w:val="28"/>
        </w:rPr>
        <w:t>、将铝塑板、保温板、钢结构屋架均拆除至结构层（外墙柱、砖），重新做屋面防水</w:t>
      </w:r>
      <w:r w:rsidR="00E9258A">
        <w:rPr>
          <w:rFonts w:hint="eastAsia"/>
          <w:sz w:val="28"/>
        </w:rPr>
        <w:t>。</w:t>
      </w:r>
    </w:p>
    <w:p w:rsidR="00DF2D51" w:rsidRPr="00252521" w:rsidRDefault="00575D1C" w:rsidP="00DF2D51">
      <w:pPr>
        <w:ind w:leftChars="100" w:left="210" w:firstLineChars="200" w:firstLine="560"/>
        <w:rPr>
          <w:color w:val="FF0000"/>
          <w:sz w:val="28"/>
        </w:rPr>
      </w:pPr>
      <w:r>
        <w:rPr>
          <w:rFonts w:hint="eastAsia"/>
          <w:sz w:val="28"/>
        </w:rPr>
        <w:t>2</w:t>
      </w:r>
      <w:r w:rsidR="00DF2D51">
        <w:rPr>
          <w:rFonts w:hint="eastAsia"/>
          <w:sz w:val="28"/>
        </w:rPr>
        <w:t>、外墙</w:t>
      </w:r>
      <w:r w:rsidR="0013324E">
        <w:rPr>
          <w:rFonts w:hint="eastAsia"/>
          <w:sz w:val="28"/>
        </w:rPr>
        <w:t>拆除后</w:t>
      </w:r>
      <w:r w:rsidR="00DF2D51">
        <w:rPr>
          <w:rFonts w:hint="eastAsia"/>
          <w:sz w:val="28"/>
        </w:rPr>
        <w:t>采用</w:t>
      </w:r>
      <w:r w:rsidR="0013324E">
        <w:rPr>
          <w:rFonts w:hint="eastAsia"/>
          <w:sz w:val="28"/>
        </w:rPr>
        <w:t>真石漆</w:t>
      </w:r>
      <w:r w:rsidR="0013324E" w:rsidRPr="0013324E">
        <w:rPr>
          <w:rFonts w:hint="eastAsia"/>
          <w:sz w:val="28"/>
        </w:rPr>
        <w:t>。</w:t>
      </w:r>
    </w:p>
    <w:p w:rsidR="00DF2D51" w:rsidRDefault="00575D1C" w:rsidP="00DF2D51">
      <w:pPr>
        <w:ind w:leftChars="100" w:left="210" w:firstLineChars="200" w:firstLine="560"/>
        <w:rPr>
          <w:sz w:val="28"/>
        </w:rPr>
      </w:pPr>
      <w:r>
        <w:rPr>
          <w:rFonts w:hint="eastAsia"/>
          <w:sz w:val="28"/>
        </w:rPr>
        <w:t>3</w:t>
      </w:r>
      <w:r w:rsidR="00DF2D51">
        <w:rPr>
          <w:rFonts w:hint="eastAsia"/>
          <w:sz w:val="28"/>
        </w:rPr>
        <w:t>、室外台阶散水、落水管重新做</w:t>
      </w:r>
      <w:r w:rsidR="00E9258A">
        <w:rPr>
          <w:rFonts w:hint="eastAsia"/>
          <w:sz w:val="28"/>
        </w:rPr>
        <w:t>。</w:t>
      </w:r>
    </w:p>
    <w:p w:rsidR="00C87398" w:rsidRPr="005735DE" w:rsidRDefault="00C87398" w:rsidP="00C87398">
      <w:pPr>
        <w:rPr>
          <w:rFonts w:asciiTheme="minorEastAsia" w:hAnsiTheme="minorEastAsia"/>
          <w:b/>
          <w:sz w:val="30"/>
          <w:szCs w:val="30"/>
        </w:rPr>
      </w:pPr>
      <w:r w:rsidRPr="005735DE">
        <w:rPr>
          <w:rFonts w:hint="eastAsia"/>
          <w:b/>
          <w:sz w:val="28"/>
        </w:rPr>
        <w:t>二、</w:t>
      </w:r>
      <w:r w:rsidRPr="005735DE">
        <w:rPr>
          <w:rFonts w:asciiTheme="minorEastAsia" w:hAnsiTheme="minorEastAsia" w:hint="eastAsia"/>
          <w:b/>
          <w:sz w:val="28"/>
        </w:rPr>
        <w:t>康巴什校区</w:t>
      </w:r>
      <w:r w:rsidRPr="005735DE">
        <w:rPr>
          <w:rFonts w:asciiTheme="minorEastAsia" w:hAnsiTheme="minorEastAsia" w:hint="eastAsia"/>
          <w:b/>
          <w:sz w:val="30"/>
          <w:szCs w:val="30"/>
        </w:rPr>
        <w:t>化工系新建化学试剂储藏间项目</w:t>
      </w:r>
    </w:p>
    <w:p w:rsidR="007E50A2" w:rsidRDefault="00B55500" w:rsidP="00B55500">
      <w:pPr>
        <w:ind w:firstLineChars="200" w:firstLine="560"/>
        <w:rPr>
          <w:rFonts w:asciiTheme="minorEastAsia" w:hAnsiTheme="minorEastAsia"/>
          <w:sz w:val="28"/>
          <w:szCs w:val="28"/>
        </w:rPr>
      </w:pPr>
      <w:r w:rsidRPr="00DC1A05">
        <w:rPr>
          <w:rFonts w:asciiTheme="minorEastAsia" w:hAnsiTheme="minorEastAsia"/>
          <w:sz w:val="28"/>
          <w:szCs w:val="28"/>
        </w:rPr>
        <w:t>根据公安系统的要求</w:t>
      </w:r>
      <w:r w:rsidRPr="00DC1A05">
        <w:rPr>
          <w:rFonts w:asciiTheme="minorEastAsia" w:hAnsiTheme="minorEastAsia" w:hint="eastAsia"/>
          <w:sz w:val="28"/>
          <w:szCs w:val="28"/>
        </w:rPr>
        <w:t>，</w:t>
      </w:r>
      <w:r w:rsidRPr="00DC1A05">
        <w:rPr>
          <w:rFonts w:asciiTheme="minorEastAsia" w:hAnsiTheme="minorEastAsia"/>
          <w:sz w:val="28"/>
          <w:szCs w:val="28"/>
        </w:rPr>
        <w:t>我院现有化学药品存放地点不符合安全管理要求</w:t>
      </w:r>
      <w:r w:rsidRPr="00DC1A05">
        <w:rPr>
          <w:rFonts w:asciiTheme="minorEastAsia" w:hAnsiTheme="minorEastAsia" w:hint="eastAsia"/>
          <w:sz w:val="28"/>
          <w:szCs w:val="28"/>
        </w:rPr>
        <w:t>，</w:t>
      </w:r>
      <w:r>
        <w:rPr>
          <w:rFonts w:asciiTheme="minorEastAsia" w:hAnsiTheme="minorEastAsia" w:hint="eastAsia"/>
          <w:sz w:val="28"/>
          <w:szCs w:val="28"/>
        </w:rPr>
        <w:t>存在一定安全隐患，</w:t>
      </w:r>
      <w:r w:rsidRPr="00DC1A05">
        <w:rPr>
          <w:rFonts w:asciiTheme="minorEastAsia" w:hAnsiTheme="minorEastAsia"/>
          <w:sz w:val="28"/>
          <w:szCs w:val="28"/>
        </w:rPr>
        <w:t>需在二期化工楼北侧</w:t>
      </w:r>
      <w:r>
        <w:rPr>
          <w:rFonts w:asciiTheme="minorEastAsia" w:hAnsiTheme="minorEastAsia" w:hint="eastAsia"/>
          <w:sz w:val="28"/>
          <w:szCs w:val="28"/>
        </w:rPr>
        <w:t>、</w:t>
      </w:r>
      <w:r>
        <w:rPr>
          <w:rFonts w:asciiTheme="minorEastAsia" w:hAnsiTheme="minorEastAsia"/>
          <w:sz w:val="28"/>
          <w:szCs w:val="28"/>
        </w:rPr>
        <w:t>西侧</w:t>
      </w:r>
      <w:r w:rsidRPr="00DC1A05">
        <w:rPr>
          <w:rFonts w:asciiTheme="minorEastAsia" w:hAnsiTheme="minorEastAsia"/>
          <w:sz w:val="28"/>
          <w:szCs w:val="28"/>
        </w:rPr>
        <w:t>新建</w:t>
      </w:r>
      <w:r>
        <w:rPr>
          <w:rFonts w:asciiTheme="minorEastAsia" w:hAnsiTheme="minorEastAsia"/>
          <w:sz w:val="28"/>
          <w:szCs w:val="28"/>
        </w:rPr>
        <w:t>室外化学药品</w:t>
      </w:r>
      <w:r w:rsidR="007E7220">
        <w:rPr>
          <w:rFonts w:asciiTheme="minorEastAsia" w:hAnsiTheme="minorEastAsia" w:hint="eastAsia"/>
          <w:sz w:val="28"/>
          <w:szCs w:val="28"/>
        </w:rPr>
        <w:t>柜</w:t>
      </w:r>
      <w:r>
        <w:rPr>
          <w:rFonts w:asciiTheme="minorEastAsia" w:hAnsiTheme="minorEastAsia" w:hint="eastAsia"/>
          <w:sz w:val="28"/>
          <w:szCs w:val="28"/>
        </w:rPr>
        <w:t>及</w:t>
      </w:r>
      <w:r w:rsidR="007E7220">
        <w:rPr>
          <w:rFonts w:asciiTheme="minorEastAsia" w:hAnsiTheme="minorEastAsia" w:hint="eastAsia"/>
          <w:sz w:val="28"/>
          <w:szCs w:val="28"/>
        </w:rPr>
        <w:t>化学</w:t>
      </w:r>
      <w:r w:rsidRPr="00DC1A05">
        <w:rPr>
          <w:rFonts w:asciiTheme="minorEastAsia" w:hAnsiTheme="minorEastAsia"/>
          <w:sz w:val="28"/>
          <w:szCs w:val="28"/>
        </w:rPr>
        <w:t>气瓶</w:t>
      </w:r>
      <w:r w:rsidR="007E7220">
        <w:rPr>
          <w:rFonts w:asciiTheme="minorEastAsia" w:hAnsiTheme="minorEastAsia" w:hint="eastAsia"/>
          <w:sz w:val="28"/>
          <w:szCs w:val="28"/>
        </w:rPr>
        <w:t>柜</w:t>
      </w:r>
      <w:r>
        <w:rPr>
          <w:rFonts w:asciiTheme="minorEastAsia" w:hAnsiTheme="minorEastAsia" w:hint="eastAsia"/>
          <w:sz w:val="28"/>
          <w:szCs w:val="28"/>
        </w:rPr>
        <w:t>。根据调研情况，学院拟采购钢结构步入式室外防火防爆化学药品存储柜，</w:t>
      </w:r>
      <w:r w:rsidRPr="00DC1A05">
        <w:rPr>
          <w:rFonts w:asciiTheme="minorEastAsia" w:hAnsiTheme="minorEastAsia"/>
          <w:sz w:val="28"/>
          <w:szCs w:val="28"/>
        </w:rPr>
        <w:t>化学药品</w:t>
      </w:r>
      <w:r>
        <w:rPr>
          <w:rFonts w:asciiTheme="minorEastAsia" w:hAnsiTheme="minorEastAsia" w:hint="eastAsia"/>
          <w:sz w:val="28"/>
          <w:szCs w:val="28"/>
        </w:rPr>
        <w:t>柜</w:t>
      </w:r>
      <w:r>
        <w:rPr>
          <w:rFonts w:asciiTheme="minorEastAsia" w:hAnsiTheme="minorEastAsia"/>
          <w:sz w:val="28"/>
          <w:szCs w:val="28"/>
        </w:rPr>
        <w:t>尺寸</w:t>
      </w:r>
      <w:r w:rsidRPr="00DC1A05">
        <w:rPr>
          <w:rFonts w:asciiTheme="minorEastAsia" w:hAnsiTheme="minorEastAsia" w:hint="eastAsia"/>
          <w:sz w:val="28"/>
          <w:szCs w:val="28"/>
        </w:rPr>
        <w:t>：</w:t>
      </w:r>
      <w:r w:rsidRPr="00DC1A05">
        <w:rPr>
          <w:rFonts w:asciiTheme="minorEastAsia" w:hAnsiTheme="minorEastAsia"/>
          <w:sz w:val="28"/>
          <w:szCs w:val="28"/>
        </w:rPr>
        <w:t>8460×2865×2800</w:t>
      </w:r>
      <w:r w:rsidRPr="00DC1A05">
        <w:rPr>
          <w:rFonts w:asciiTheme="minorEastAsia" w:hAnsiTheme="minorEastAsia" w:hint="eastAsia"/>
          <w:sz w:val="28"/>
          <w:szCs w:val="28"/>
        </w:rPr>
        <w:t>mm，</w:t>
      </w:r>
      <w:r>
        <w:rPr>
          <w:rFonts w:asciiTheme="minorEastAsia" w:hAnsiTheme="minorEastAsia" w:hint="eastAsia"/>
          <w:sz w:val="28"/>
          <w:szCs w:val="28"/>
        </w:rPr>
        <w:t>需建两个，共48.5</w:t>
      </w:r>
      <w:r w:rsidRPr="00BE0A73">
        <w:rPr>
          <w:rFonts w:asciiTheme="minorEastAsia" w:hAnsiTheme="minorEastAsia" w:hint="eastAsia"/>
          <w:sz w:val="28"/>
          <w:szCs w:val="28"/>
        </w:rPr>
        <w:t>㎡</w:t>
      </w:r>
      <w:r>
        <w:rPr>
          <w:rFonts w:asciiTheme="minorEastAsia" w:hAnsiTheme="minorEastAsia" w:hint="eastAsia"/>
          <w:sz w:val="28"/>
          <w:szCs w:val="28"/>
        </w:rPr>
        <w:t>。</w:t>
      </w:r>
      <w:r w:rsidRPr="00DC1A05">
        <w:rPr>
          <w:rFonts w:asciiTheme="minorEastAsia" w:hAnsiTheme="minorEastAsia" w:hint="eastAsia"/>
          <w:sz w:val="28"/>
          <w:szCs w:val="28"/>
        </w:rPr>
        <w:t>化学气瓶</w:t>
      </w:r>
      <w:r>
        <w:rPr>
          <w:rFonts w:asciiTheme="minorEastAsia" w:hAnsiTheme="minorEastAsia" w:hint="eastAsia"/>
          <w:sz w:val="28"/>
          <w:szCs w:val="28"/>
        </w:rPr>
        <w:t>柜尺寸：</w:t>
      </w:r>
      <w:r w:rsidRPr="00DC1A05">
        <w:rPr>
          <w:rFonts w:asciiTheme="minorEastAsia" w:hAnsiTheme="minorEastAsia"/>
          <w:sz w:val="28"/>
          <w:szCs w:val="28"/>
        </w:rPr>
        <w:t>4860×2865×2800</w:t>
      </w:r>
      <w:r w:rsidRPr="00DC1A05">
        <w:rPr>
          <w:rFonts w:asciiTheme="minorEastAsia" w:hAnsiTheme="minorEastAsia" w:hint="eastAsia"/>
          <w:sz w:val="28"/>
          <w:szCs w:val="28"/>
        </w:rPr>
        <w:t>mm</w:t>
      </w:r>
      <w:r>
        <w:rPr>
          <w:rFonts w:asciiTheme="minorEastAsia" w:hAnsiTheme="minorEastAsia" w:hint="eastAsia"/>
          <w:sz w:val="28"/>
          <w:szCs w:val="28"/>
        </w:rPr>
        <w:t>，需建两个，共27.8</w:t>
      </w:r>
      <w:r w:rsidRPr="00BE0A73">
        <w:rPr>
          <w:rFonts w:asciiTheme="minorEastAsia" w:hAnsiTheme="minorEastAsia" w:hint="eastAsia"/>
          <w:sz w:val="28"/>
          <w:szCs w:val="28"/>
        </w:rPr>
        <w:t>㎡</w:t>
      </w:r>
      <w:r>
        <w:rPr>
          <w:rFonts w:asciiTheme="minorEastAsia" w:hAnsiTheme="minorEastAsia" w:hint="eastAsia"/>
          <w:sz w:val="28"/>
          <w:szCs w:val="28"/>
        </w:rPr>
        <w:t>。</w:t>
      </w:r>
    </w:p>
    <w:p w:rsidR="00605BE3" w:rsidRDefault="00605BE3" w:rsidP="00B55500">
      <w:pPr>
        <w:ind w:firstLineChars="200" w:firstLine="560"/>
        <w:rPr>
          <w:rFonts w:asciiTheme="minorEastAsia" w:hAnsiTheme="minorEastAsia"/>
          <w:sz w:val="28"/>
          <w:szCs w:val="28"/>
        </w:rPr>
      </w:pPr>
      <w:r w:rsidRPr="00CD1B8D">
        <w:rPr>
          <w:rFonts w:asciiTheme="minorEastAsia" w:hAnsiTheme="minorEastAsia" w:hint="eastAsia"/>
          <w:sz w:val="28"/>
          <w:szCs w:val="28"/>
        </w:rPr>
        <w:t>化学品及气瓶安全存储设备，防火等级不低于二级1.5小时，90</w:t>
      </w:r>
      <w:r w:rsidRPr="00CD1B8D">
        <w:rPr>
          <w:rFonts w:asciiTheme="minorEastAsia" w:hAnsiTheme="minorEastAsia" w:hint="eastAsia"/>
          <w:sz w:val="28"/>
          <w:szCs w:val="28"/>
        </w:rPr>
        <w:lastRenderedPageBreak/>
        <w:t>分钟以上</w:t>
      </w:r>
      <w:r w:rsidR="00E9258A">
        <w:rPr>
          <w:rFonts w:asciiTheme="minorEastAsia" w:hAnsiTheme="minorEastAsia" w:hint="eastAsia"/>
          <w:sz w:val="28"/>
          <w:szCs w:val="28"/>
        </w:rPr>
        <w:t>。</w:t>
      </w:r>
      <w:r w:rsidRPr="00CD1B8D">
        <w:rPr>
          <w:rFonts w:asciiTheme="minorEastAsia" w:hAnsiTheme="minorEastAsia" w:hint="eastAsia"/>
          <w:sz w:val="28"/>
          <w:szCs w:val="28"/>
        </w:rPr>
        <w:t>安装自动检测和报警装置（烟感探测器、可燃气体探测仪等）</w:t>
      </w:r>
      <w:r w:rsidR="00E9258A">
        <w:rPr>
          <w:rFonts w:asciiTheme="minorEastAsia" w:hAnsiTheme="minorEastAsia" w:hint="eastAsia"/>
          <w:sz w:val="28"/>
          <w:szCs w:val="28"/>
        </w:rPr>
        <w:t>。</w:t>
      </w:r>
      <w:r w:rsidRPr="00CD1B8D">
        <w:rPr>
          <w:rFonts w:asciiTheme="minorEastAsia" w:hAnsiTheme="minorEastAsia" w:hint="eastAsia"/>
          <w:sz w:val="28"/>
          <w:szCs w:val="28"/>
        </w:rPr>
        <w:t>使用防爆灯具</w:t>
      </w:r>
      <w:r w:rsidR="00E9258A">
        <w:rPr>
          <w:rFonts w:asciiTheme="minorEastAsia" w:hAnsiTheme="minorEastAsia" w:hint="eastAsia"/>
          <w:sz w:val="28"/>
          <w:szCs w:val="28"/>
        </w:rPr>
        <w:t>。</w:t>
      </w:r>
      <w:r w:rsidRPr="00CD1B8D">
        <w:rPr>
          <w:rFonts w:asciiTheme="minorEastAsia" w:hAnsiTheme="minorEastAsia" w:hint="eastAsia"/>
          <w:sz w:val="28"/>
          <w:szCs w:val="28"/>
        </w:rPr>
        <w:t>化学品容器必须密封良好有标签静电接地良好</w:t>
      </w:r>
      <w:r w:rsidR="00E9258A">
        <w:rPr>
          <w:rFonts w:asciiTheme="minorEastAsia" w:hAnsiTheme="minorEastAsia" w:hint="eastAsia"/>
          <w:sz w:val="28"/>
          <w:szCs w:val="28"/>
        </w:rPr>
        <w:t>。</w:t>
      </w:r>
      <w:r w:rsidRPr="00CD1B8D">
        <w:rPr>
          <w:rFonts w:asciiTheme="minorEastAsia" w:hAnsiTheme="minorEastAsia" w:hint="eastAsia"/>
          <w:sz w:val="28"/>
          <w:szCs w:val="28"/>
        </w:rPr>
        <w:t>有防泄漏二次容器 （盛漏量总体10%以上）</w:t>
      </w:r>
      <w:r w:rsidR="00E9258A">
        <w:rPr>
          <w:rFonts w:asciiTheme="minorEastAsia" w:hAnsiTheme="minorEastAsia" w:hint="eastAsia"/>
          <w:sz w:val="28"/>
          <w:szCs w:val="28"/>
        </w:rPr>
        <w:t>。</w:t>
      </w:r>
      <w:r w:rsidRPr="00CD1B8D">
        <w:rPr>
          <w:rFonts w:asciiTheme="minorEastAsia" w:hAnsiTheme="minorEastAsia" w:hint="eastAsia"/>
          <w:sz w:val="28"/>
          <w:szCs w:val="28"/>
        </w:rPr>
        <w:t>有机械通风</w:t>
      </w:r>
      <w:r w:rsidR="00E9258A">
        <w:rPr>
          <w:rFonts w:asciiTheme="minorEastAsia" w:hAnsiTheme="minorEastAsia" w:hint="eastAsia"/>
          <w:sz w:val="28"/>
          <w:szCs w:val="28"/>
        </w:rPr>
        <w:t>。</w:t>
      </w:r>
      <w:r w:rsidRPr="00CD1B8D">
        <w:rPr>
          <w:rFonts w:asciiTheme="minorEastAsia" w:hAnsiTheme="minorEastAsia" w:hint="eastAsia"/>
          <w:sz w:val="28"/>
          <w:szCs w:val="28"/>
        </w:rPr>
        <w:t>配置30天以上存量的防爆监控设备，地面为防渗漏地坪,无排水沟</w:t>
      </w:r>
      <w:r w:rsidR="00E9258A">
        <w:rPr>
          <w:rFonts w:asciiTheme="minorEastAsia" w:hAnsiTheme="minorEastAsia" w:hint="eastAsia"/>
          <w:sz w:val="28"/>
          <w:szCs w:val="28"/>
        </w:rPr>
        <w:t>。</w:t>
      </w:r>
      <w:r w:rsidRPr="00CD1B8D">
        <w:rPr>
          <w:rFonts w:asciiTheme="minorEastAsia" w:hAnsiTheme="minorEastAsia" w:hint="eastAsia"/>
          <w:sz w:val="28"/>
          <w:szCs w:val="28"/>
        </w:rPr>
        <w:t>现场配备MSDS</w:t>
      </w:r>
      <w:r w:rsidR="00E9258A">
        <w:rPr>
          <w:rFonts w:asciiTheme="minorEastAsia" w:hAnsiTheme="minorEastAsia" w:hint="eastAsia"/>
          <w:sz w:val="28"/>
          <w:szCs w:val="28"/>
        </w:rPr>
        <w:t>。</w:t>
      </w:r>
      <w:r w:rsidRPr="00CD1B8D">
        <w:rPr>
          <w:rFonts w:asciiTheme="minorEastAsia" w:hAnsiTheme="minorEastAsia" w:hint="eastAsia"/>
          <w:sz w:val="28"/>
          <w:szCs w:val="28"/>
        </w:rPr>
        <w:t>常闭防火门（向外开）</w:t>
      </w:r>
      <w:r w:rsidR="00E9258A">
        <w:rPr>
          <w:rFonts w:asciiTheme="minorEastAsia" w:hAnsiTheme="minorEastAsia" w:hint="eastAsia"/>
          <w:sz w:val="28"/>
          <w:szCs w:val="28"/>
        </w:rPr>
        <w:t>。</w:t>
      </w:r>
      <w:r w:rsidRPr="00CD1B8D">
        <w:rPr>
          <w:rFonts w:asciiTheme="minorEastAsia" w:hAnsiTheme="minorEastAsia" w:hint="eastAsia"/>
          <w:sz w:val="28"/>
          <w:szCs w:val="28"/>
        </w:rPr>
        <w:t>灭火器、黄沙等消防设施</w:t>
      </w:r>
      <w:r w:rsidR="00E9258A">
        <w:rPr>
          <w:rFonts w:asciiTheme="minorEastAsia" w:hAnsiTheme="minorEastAsia" w:hint="eastAsia"/>
          <w:sz w:val="28"/>
          <w:szCs w:val="28"/>
        </w:rPr>
        <w:t>。</w:t>
      </w:r>
      <w:r w:rsidRPr="00CD1B8D">
        <w:rPr>
          <w:rFonts w:asciiTheme="minorEastAsia" w:hAnsiTheme="minorEastAsia" w:hint="eastAsia"/>
          <w:sz w:val="28"/>
          <w:szCs w:val="28"/>
        </w:rPr>
        <w:t>防爆门加热</w:t>
      </w:r>
      <w:r w:rsidR="00E9258A">
        <w:rPr>
          <w:rFonts w:asciiTheme="minorEastAsia" w:hAnsiTheme="minorEastAsia" w:hint="eastAsia"/>
          <w:sz w:val="28"/>
          <w:szCs w:val="28"/>
        </w:rPr>
        <w:t>。</w:t>
      </w:r>
      <w:r w:rsidRPr="00CD1B8D">
        <w:rPr>
          <w:rFonts w:asciiTheme="minorEastAsia" w:hAnsiTheme="minorEastAsia" w:hint="eastAsia"/>
          <w:sz w:val="28"/>
          <w:szCs w:val="28"/>
        </w:rPr>
        <w:t>空气净化装置</w:t>
      </w:r>
      <w:r w:rsidR="00E9258A">
        <w:rPr>
          <w:rFonts w:asciiTheme="minorEastAsia" w:hAnsiTheme="minorEastAsia" w:hint="eastAsia"/>
          <w:sz w:val="28"/>
          <w:szCs w:val="28"/>
        </w:rPr>
        <w:t>。</w:t>
      </w:r>
      <w:r w:rsidRPr="00CD1B8D">
        <w:rPr>
          <w:rFonts w:asciiTheme="minorEastAsia" w:hAnsiTheme="minorEastAsia" w:hint="eastAsia"/>
          <w:sz w:val="28"/>
          <w:szCs w:val="28"/>
        </w:rPr>
        <w:t>警示标识</w:t>
      </w:r>
      <w:r>
        <w:rPr>
          <w:rFonts w:asciiTheme="minorEastAsia" w:hAnsiTheme="minorEastAsia" w:hint="eastAsia"/>
          <w:sz w:val="28"/>
          <w:szCs w:val="28"/>
        </w:rPr>
        <w:t>，</w:t>
      </w:r>
    </w:p>
    <w:p w:rsidR="00605BE3" w:rsidRDefault="00605BE3" w:rsidP="00B55500">
      <w:pPr>
        <w:ind w:firstLineChars="200" w:firstLine="560"/>
        <w:rPr>
          <w:rFonts w:asciiTheme="minorEastAsia" w:hAnsiTheme="minorEastAsia"/>
          <w:sz w:val="28"/>
          <w:szCs w:val="28"/>
        </w:rPr>
      </w:pPr>
      <w:r w:rsidRPr="00CD1B8D">
        <w:rPr>
          <w:rFonts w:asciiTheme="minorEastAsia" w:hAnsiTheme="minorEastAsia" w:hint="eastAsia"/>
          <w:sz w:val="28"/>
          <w:szCs w:val="28"/>
        </w:rPr>
        <w:t>防爆存储箱满足以下要求，1、结构设计认证：DIBt（德国建筑技术研究院）批准许可证书说明：Z-38.5-287</w:t>
      </w:r>
      <w:r w:rsidR="00E9258A">
        <w:rPr>
          <w:rFonts w:asciiTheme="minorEastAsia" w:hAnsiTheme="minorEastAsia" w:hint="eastAsia"/>
          <w:sz w:val="28"/>
          <w:szCs w:val="28"/>
        </w:rPr>
        <w:t>。</w:t>
      </w:r>
      <w:r w:rsidRPr="00CD1B8D">
        <w:rPr>
          <w:rFonts w:asciiTheme="minorEastAsia" w:hAnsiTheme="minorEastAsia" w:hint="eastAsia"/>
          <w:sz w:val="28"/>
          <w:szCs w:val="28"/>
        </w:rPr>
        <w:t>2、防火认证性能：EN防火90分钟认证，FM 120\240分钟防火认证。3、防爆认证标志：Ex d e ib nC IIB T4 Gc</w:t>
      </w:r>
      <w:r w:rsidR="00E9258A">
        <w:rPr>
          <w:rFonts w:asciiTheme="minorEastAsia" w:hAnsiTheme="minorEastAsia" w:hint="eastAsia"/>
          <w:sz w:val="28"/>
          <w:szCs w:val="28"/>
        </w:rPr>
        <w:t>。</w:t>
      </w:r>
      <w:r w:rsidRPr="00CD1B8D">
        <w:rPr>
          <w:rFonts w:asciiTheme="minorEastAsia" w:hAnsiTheme="minorEastAsia" w:hint="eastAsia"/>
          <w:sz w:val="28"/>
          <w:szCs w:val="28"/>
        </w:rPr>
        <w:t>4、防爆泄压认证：580Pa安全泄爆认证</w:t>
      </w:r>
      <w:r w:rsidR="00E9258A">
        <w:rPr>
          <w:rFonts w:asciiTheme="minorEastAsia" w:hAnsiTheme="minorEastAsia" w:hint="eastAsia"/>
          <w:sz w:val="28"/>
          <w:szCs w:val="28"/>
        </w:rPr>
        <w:t>。</w:t>
      </w:r>
      <w:r w:rsidRPr="00CD1B8D">
        <w:rPr>
          <w:rFonts w:asciiTheme="minorEastAsia" w:hAnsiTheme="minorEastAsia" w:hint="eastAsia"/>
          <w:sz w:val="28"/>
          <w:szCs w:val="28"/>
        </w:rPr>
        <w:t>5、全球联保责任险：HDI 1000万欧元保险，平安 100万欧元保险。</w:t>
      </w:r>
    </w:p>
    <w:p w:rsidR="00B55500" w:rsidRDefault="007E7220" w:rsidP="00B55500">
      <w:pPr>
        <w:ind w:firstLineChars="200" w:firstLine="560"/>
        <w:rPr>
          <w:rFonts w:asciiTheme="minorEastAsia" w:hAnsiTheme="minorEastAsia"/>
          <w:sz w:val="28"/>
          <w:szCs w:val="28"/>
        </w:rPr>
      </w:pPr>
      <w:r>
        <w:rPr>
          <w:rFonts w:asciiTheme="minorEastAsia" w:hAnsiTheme="minorEastAsia"/>
          <w:sz w:val="28"/>
          <w:szCs w:val="28"/>
        </w:rPr>
        <w:t>化学药品</w:t>
      </w:r>
      <w:r>
        <w:rPr>
          <w:rFonts w:asciiTheme="minorEastAsia" w:hAnsiTheme="minorEastAsia" w:hint="eastAsia"/>
          <w:sz w:val="28"/>
          <w:szCs w:val="28"/>
        </w:rPr>
        <w:t>柜及化学</w:t>
      </w:r>
      <w:r w:rsidRPr="00DC1A05">
        <w:rPr>
          <w:rFonts w:asciiTheme="minorEastAsia" w:hAnsiTheme="minorEastAsia"/>
          <w:sz w:val="28"/>
          <w:szCs w:val="28"/>
        </w:rPr>
        <w:t>气瓶</w:t>
      </w:r>
      <w:r>
        <w:rPr>
          <w:rFonts w:asciiTheme="minorEastAsia" w:hAnsiTheme="minorEastAsia" w:hint="eastAsia"/>
          <w:sz w:val="28"/>
          <w:szCs w:val="28"/>
        </w:rPr>
        <w:t>柜需做</w:t>
      </w:r>
      <w:r w:rsidR="009B4B64">
        <w:rPr>
          <w:rFonts w:asciiTheme="minorEastAsia" w:hAnsiTheme="minorEastAsia" w:hint="eastAsia"/>
          <w:sz w:val="28"/>
          <w:szCs w:val="28"/>
        </w:rPr>
        <w:t>混凝土</w:t>
      </w:r>
      <w:r>
        <w:rPr>
          <w:rFonts w:asciiTheme="minorEastAsia" w:hAnsiTheme="minorEastAsia" w:hint="eastAsia"/>
          <w:sz w:val="28"/>
          <w:szCs w:val="28"/>
        </w:rPr>
        <w:t>地基</w:t>
      </w:r>
      <w:r w:rsidR="007E50A2">
        <w:rPr>
          <w:rFonts w:asciiTheme="minorEastAsia" w:hAnsiTheme="minorEastAsia" w:hint="eastAsia"/>
          <w:sz w:val="28"/>
          <w:szCs w:val="28"/>
        </w:rPr>
        <w:t>、围栏</w:t>
      </w:r>
      <w:r w:rsidR="00475B7F">
        <w:rPr>
          <w:rFonts w:asciiTheme="minorEastAsia" w:hAnsiTheme="minorEastAsia" w:hint="eastAsia"/>
          <w:sz w:val="28"/>
          <w:szCs w:val="28"/>
        </w:rPr>
        <w:t>、路灯、监控设备</w:t>
      </w:r>
      <w:r w:rsidR="009B4B64">
        <w:rPr>
          <w:rFonts w:asciiTheme="minorEastAsia" w:hAnsiTheme="minorEastAsia" w:hint="eastAsia"/>
          <w:sz w:val="28"/>
          <w:szCs w:val="28"/>
        </w:rPr>
        <w:t>，从化工楼内引水电。</w:t>
      </w:r>
    </w:p>
    <w:p w:rsidR="007E50A2" w:rsidRPr="00CD1B8D" w:rsidRDefault="007E50A2" w:rsidP="007E50A2">
      <w:pPr>
        <w:ind w:firstLineChars="250" w:firstLine="700"/>
        <w:rPr>
          <w:rFonts w:asciiTheme="minorEastAsia" w:hAnsiTheme="minorEastAsia"/>
          <w:sz w:val="28"/>
          <w:szCs w:val="28"/>
        </w:rPr>
      </w:pPr>
      <w:r w:rsidRPr="00CD1B8D">
        <w:rPr>
          <w:rFonts w:asciiTheme="minorEastAsia" w:hAnsiTheme="minorEastAsia" w:hint="eastAsia"/>
          <w:sz w:val="28"/>
          <w:szCs w:val="28"/>
        </w:rPr>
        <w:t>化学楼后面化学品及废弃物存储柜地基新建</w:t>
      </w:r>
      <w:r>
        <w:rPr>
          <w:rFonts w:asciiTheme="minorEastAsia" w:hAnsiTheme="minorEastAsia" w:hint="eastAsia"/>
          <w:sz w:val="28"/>
          <w:szCs w:val="28"/>
        </w:rPr>
        <w:t>。</w:t>
      </w:r>
      <w:r w:rsidRPr="00CD1B8D">
        <w:rPr>
          <w:rFonts w:asciiTheme="minorEastAsia" w:hAnsiTheme="minorEastAsia" w:hint="eastAsia"/>
          <w:sz w:val="28"/>
          <w:szCs w:val="28"/>
        </w:rPr>
        <w:t>长度14.5米，宽度14.5米，地基厚度不小于15cm的钢筋混泥土，底部不小于5cm的碎石打底，四周不低于2米围栏。同时在铺设一条2米宽的路，方便车辆进出。</w:t>
      </w:r>
    </w:p>
    <w:p w:rsidR="007E50A2" w:rsidRPr="00CD1B8D" w:rsidRDefault="007E50A2" w:rsidP="007E50A2">
      <w:pPr>
        <w:rPr>
          <w:rFonts w:asciiTheme="minorEastAsia" w:hAnsiTheme="minorEastAsia"/>
          <w:sz w:val="28"/>
          <w:szCs w:val="28"/>
        </w:rPr>
      </w:pPr>
      <w:r w:rsidRPr="00CD1B8D">
        <w:rPr>
          <w:rFonts w:asciiTheme="minorEastAsia" w:hAnsiTheme="minorEastAsia" w:hint="eastAsia"/>
          <w:sz w:val="28"/>
          <w:szCs w:val="28"/>
        </w:rPr>
        <w:t xml:space="preserve">     化学楼西侧及后面气瓶安全存储柜地基新建2个</w:t>
      </w:r>
      <w:r>
        <w:rPr>
          <w:rFonts w:asciiTheme="minorEastAsia" w:hAnsiTheme="minorEastAsia" w:hint="eastAsia"/>
          <w:sz w:val="28"/>
          <w:szCs w:val="28"/>
        </w:rPr>
        <w:t>。</w:t>
      </w:r>
      <w:r w:rsidRPr="00CD1B8D">
        <w:rPr>
          <w:rFonts w:asciiTheme="minorEastAsia" w:hAnsiTheme="minorEastAsia" w:hint="eastAsia"/>
          <w:sz w:val="28"/>
          <w:szCs w:val="28"/>
        </w:rPr>
        <w:t>长度7米，宽度5米，地基厚度不小于15cm的钢筋混泥土，底部不小于5cm的碎石打底，四周不低于2米围栏。同时在铺设一条2米宽的路，方便车辆进出。</w:t>
      </w:r>
    </w:p>
    <w:p w:rsidR="005735DE" w:rsidRDefault="005735DE" w:rsidP="005735DE">
      <w:pPr>
        <w:rPr>
          <w:rFonts w:asciiTheme="minorEastAsia" w:hAnsiTheme="minorEastAsia"/>
          <w:b/>
          <w:sz w:val="30"/>
          <w:szCs w:val="30"/>
        </w:rPr>
      </w:pPr>
      <w:r w:rsidRPr="005735DE">
        <w:rPr>
          <w:rFonts w:asciiTheme="minorEastAsia" w:hAnsiTheme="minorEastAsia" w:hint="eastAsia"/>
          <w:b/>
          <w:sz w:val="30"/>
          <w:szCs w:val="30"/>
        </w:rPr>
        <w:t>三、两校区消防维修改造项目</w:t>
      </w:r>
    </w:p>
    <w:p w:rsidR="00131353" w:rsidRPr="00131353" w:rsidRDefault="00131353" w:rsidP="00131353">
      <w:pPr>
        <w:ind w:firstLineChars="196" w:firstLine="551"/>
        <w:rPr>
          <w:rFonts w:asciiTheme="minorEastAsia" w:hAnsiTheme="minorEastAsia"/>
          <w:b/>
          <w:bCs/>
          <w:sz w:val="28"/>
          <w:szCs w:val="28"/>
        </w:rPr>
      </w:pPr>
      <w:r>
        <w:rPr>
          <w:rFonts w:asciiTheme="minorEastAsia" w:hAnsiTheme="minorEastAsia" w:hint="eastAsia"/>
          <w:b/>
          <w:bCs/>
          <w:sz w:val="28"/>
          <w:szCs w:val="28"/>
        </w:rPr>
        <w:lastRenderedPageBreak/>
        <w:t>（一）</w:t>
      </w:r>
      <w:r w:rsidRPr="00131353">
        <w:rPr>
          <w:rFonts w:asciiTheme="minorEastAsia" w:hAnsiTheme="minorEastAsia" w:hint="eastAsia"/>
          <w:b/>
          <w:bCs/>
          <w:sz w:val="28"/>
          <w:szCs w:val="28"/>
        </w:rPr>
        <w:t>康巴什校区消防设施维修改造工程要求</w:t>
      </w:r>
    </w:p>
    <w:p w:rsidR="00131353" w:rsidRPr="00131353" w:rsidRDefault="00131353" w:rsidP="00131353">
      <w:pPr>
        <w:ind w:firstLineChars="200" w:firstLine="560"/>
        <w:rPr>
          <w:rFonts w:asciiTheme="minorEastAsia" w:hAnsiTheme="minorEastAsia"/>
          <w:sz w:val="28"/>
          <w:szCs w:val="28"/>
        </w:rPr>
      </w:pPr>
      <w:r w:rsidRPr="00131353">
        <w:rPr>
          <w:rFonts w:asciiTheme="minorEastAsia" w:hAnsiTheme="minorEastAsia" w:hint="eastAsia"/>
          <w:sz w:val="28"/>
          <w:szCs w:val="28"/>
        </w:rPr>
        <w:t>1、修复校区内六处单体存在火灾自动报警及联动系统功能。</w:t>
      </w:r>
    </w:p>
    <w:p w:rsidR="00131353" w:rsidRPr="00131353" w:rsidRDefault="00131353" w:rsidP="00131353">
      <w:pPr>
        <w:ind w:firstLineChars="200" w:firstLine="560"/>
        <w:rPr>
          <w:rFonts w:asciiTheme="minorEastAsia" w:hAnsiTheme="minorEastAsia"/>
          <w:sz w:val="28"/>
          <w:szCs w:val="28"/>
        </w:rPr>
      </w:pPr>
      <w:r w:rsidRPr="00131353">
        <w:rPr>
          <w:rFonts w:asciiTheme="minorEastAsia" w:hAnsiTheme="minorEastAsia" w:hint="eastAsia"/>
          <w:sz w:val="28"/>
          <w:szCs w:val="28"/>
        </w:rPr>
        <w:t>2、整合校区内六处单体存在火灾自动报警及联动系统，集中到学校总监控室。</w:t>
      </w:r>
    </w:p>
    <w:p w:rsidR="00131353" w:rsidRPr="00131353" w:rsidRDefault="00131353" w:rsidP="00131353">
      <w:pPr>
        <w:ind w:firstLineChars="200" w:firstLine="560"/>
        <w:rPr>
          <w:rFonts w:asciiTheme="minorEastAsia" w:hAnsiTheme="minorEastAsia"/>
          <w:sz w:val="28"/>
          <w:szCs w:val="28"/>
        </w:rPr>
      </w:pPr>
      <w:r w:rsidRPr="00131353">
        <w:rPr>
          <w:rFonts w:asciiTheme="minorEastAsia" w:hAnsiTheme="minorEastAsia" w:hint="eastAsia"/>
          <w:sz w:val="28"/>
          <w:szCs w:val="28"/>
        </w:rPr>
        <w:t>3、消防总控室要显示全校区内报警信息，同时可控所有的消防联动点。</w:t>
      </w:r>
    </w:p>
    <w:p w:rsidR="00131353" w:rsidRPr="00131353" w:rsidRDefault="00131353" w:rsidP="00131353">
      <w:pPr>
        <w:ind w:firstLineChars="200" w:firstLine="560"/>
        <w:rPr>
          <w:rFonts w:asciiTheme="minorEastAsia" w:hAnsiTheme="minorEastAsia"/>
          <w:sz w:val="28"/>
          <w:szCs w:val="28"/>
        </w:rPr>
      </w:pPr>
      <w:r w:rsidRPr="00131353">
        <w:rPr>
          <w:rFonts w:asciiTheme="minorEastAsia" w:hAnsiTheme="minorEastAsia" w:hint="eastAsia"/>
          <w:sz w:val="28"/>
          <w:szCs w:val="28"/>
        </w:rPr>
        <w:t>4、工程要绘制校区火灾报警外网线路布置图</w:t>
      </w:r>
      <w:r>
        <w:rPr>
          <w:rFonts w:asciiTheme="minorEastAsia" w:hAnsiTheme="minorEastAsia" w:hint="eastAsia"/>
          <w:sz w:val="28"/>
          <w:szCs w:val="28"/>
        </w:rPr>
        <w:t>。</w:t>
      </w:r>
    </w:p>
    <w:p w:rsidR="00131353" w:rsidRPr="00131353" w:rsidRDefault="00131353" w:rsidP="00131353">
      <w:pPr>
        <w:ind w:firstLineChars="200" w:firstLine="560"/>
        <w:rPr>
          <w:rFonts w:asciiTheme="minorEastAsia" w:hAnsiTheme="minorEastAsia"/>
          <w:sz w:val="28"/>
          <w:szCs w:val="28"/>
        </w:rPr>
      </w:pPr>
      <w:r w:rsidRPr="00131353">
        <w:rPr>
          <w:rFonts w:asciiTheme="minorEastAsia" w:hAnsiTheme="minorEastAsia" w:hint="eastAsia"/>
          <w:sz w:val="28"/>
          <w:szCs w:val="28"/>
        </w:rPr>
        <w:t>5、消防总控室要设置消防水池和高位消防水箱的水位装置显示。</w:t>
      </w:r>
    </w:p>
    <w:p w:rsidR="00131353" w:rsidRPr="00131353" w:rsidRDefault="00131353" w:rsidP="00131353">
      <w:pPr>
        <w:ind w:firstLineChars="200" w:firstLine="560"/>
        <w:rPr>
          <w:rFonts w:asciiTheme="minorEastAsia" w:hAnsiTheme="minorEastAsia"/>
          <w:sz w:val="28"/>
          <w:szCs w:val="28"/>
        </w:rPr>
      </w:pPr>
      <w:r w:rsidRPr="00131353">
        <w:rPr>
          <w:rFonts w:asciiTheme="minorEastAsia" w:hAnsiTheme="minorEastAsia" w:hint="eastAsia"/>
          <w:sz w:val="28"/>
          <w:szCs w:val="28"/>
        </w:rPr>
        <w:t>6、更换图书馆现有全部报警设备及修复工作，统一用海湾厂家的报警设备。</w:t>
      </w:r>
    </w:p>
    <w:p w:rsidR="00131353" w:rsidRPr="00131353" w:rsidRDefault="00131353" w:rsidP="00131353">
      <w:pPr>
        <w:ind w:firstLineChars="200" w:firstLine="560"/>
        <w:rPr>
          <w:rFonts w:asciiTheme="minorEastAsia" w:hAnsiTheme="minorEastAsia"/>
          <w:sz w:val="28"/>
          <w:szCs w:val="28"/>
        </w:rPr>
      </w:pPr>
      <w:r w:rsidRPr="00131353">
        <w:rPr>
          <w:rFonts w:asciiTheme="minorEastAsia" w:hAnsiTheme="minorEastAsia" w:hint="eastAsia"/>
          <w:sz w:val="28"/>
          <w:szCs w:val="28"/>
        </w:rPr>
        <w:t>7、修复所有与报警系统联动的相关设备。</w:t>
      </w:r>
    </w:p>
    <w:p w:rsidR="00131353" w:rsidRPr="00131353" w:rsidRDefault="00131353" w:rsidP="00131353">
      <w:pPr>
        <w:ind w:firstLineChars="200" w:firstLine="560"/>
        <w:rPr>
          <w:rFonts w:asciiTheme="minorEastAsia" w:hAnsiTheme="minorEastAsia"/>
          <w:sz w:val="28"/>
          <w:szCs w:val="28"/>
        </w:rPr>
      </w:pPr>
      <w:r w:rsidRPr="00131353">
        <w:rPr>
          <w:rFonts w:asciiTheme="minorEastAsia" w:hAnsiTheme="minorEastAsia" w:hint="eastAsia"/>
          <w:sz w:val="28"/>
          <w:szCs w:val="28"/>
        </w:rPr>
        <w:t>8、更换图书馆楼顶水箱，维修图书馆地下室水箱漏水问题。</w:t>
      </w:r>
    </w:p>
    <w:p w:rsidR="00131353" w:rsidRPr="00131353" w:rsidRDefault="00131353" w:rsidP="00131353">
      <w:pPr>
        <w:ind w:firstLineChars="200" w:firstLine="560"/>
        <w:rPr>
          <w:rFonts w:asciiTheme="minorEastAsia" w:hAnsiTheme="minorEastAsia"/>
          <w:sz w:val="28"/>
          <w:szCs w:val="28"/>
        </w:rPr>
      </w:pPr>
      <w:r w:rsidRPr="00131353">
        <w:rPr>
          <w:rFonts w:asciiTheme="minorEastAsia" w:hAnsiTheme="minorEastAsia" w:hint="eastAsia"/>
          <w:sz w:val="28"/>
          <w:szCs w:val="28"/>
        </w:rPr>
        <w:t>9、施工方案提出要有可操作性，必须与现场真实相符。要考虑消防改造维修过程中破坏室外的土建工程、绿化工程、水电各系统管路线路和室内装修、水电各系统管路线路修复等费用，要做到修复如初，修复后的质量必须合格达标。</w:t>
      </w:r>
    </w:p>
    <w:p w:rsidR="00131353" w:rsidRPr="00131353" w:rsidRDefault="00131353" w:rsidP="00131353">
      <w:pPr>
        <w:ind w:firstLineChars="200" w:firstLine="560"/>
        <w:rPr>
          <w:rFonts w:asciiTheme="minorEastAsia" w:hAnsiTheme="minorEastAsia"/>
          <w:sz w:val="28"/>
          <w:szCs w:val="28"/>
        </w:rPr>
      </w:pPr>
      <w:r w:rsidRPr="00131353">
        <w:rPr>
          <w:rFonts w:asciiTheme="minorEastAsia" w:hAnsiTheme="minorEastAsia" w:hint="eastAsia"/>
          <w:sz w:val="28"/>
          <w:szCs w:val="28"/>
        </w:rPr>
        <w:t>10、工程量据实结算，固定单价不做调整。脚手架搭拆费、安全文明施工费、临时设施费、冬雨季施工增加费、完工清场费、材料搬运费、材料及产品质量检测费、等措施费一次性维修项目固定单价包死，结算时无论工程量增减措施费都不做调整。</w:t>
      </w:r>
    </w:p>
    <w:p w:rsidR="00131353" w:rsidRPr="00131353" w:rsidRDefault="00131353" w:rsidP="00131353">
      <w:pPr>
        <w:ind w:firstLineChars="200" w:firstLine="560"/>
        <w:rPr>
          <w:rFonts w:asciiTheme="minorEastAsia" w:hAnsiTheme="minorEastAsia"/>
          <w:sz w:val="28"/>
          <w:szCs w:val="28"/>
        </w:rPr>
      </w:pPr>
      <w:r w:rsidRPr="00131353">
        <w:rPr>
          <w:rFonts w:asciiTheme="minorEastAsia" w:hAnsiTheme="minorEastAsia" w:hint="eastAsia"/>
          <w:sz w:val="28"/>
          <w:szCs w:val="28"/>
        </w:rPr>
        <w:t>11、校园楼宇高层区加装消防电磁门，补齐防火门闭门器及顺序器。</w:t>
      </w:r>
    </w:p>
    <w:p w:rsidR="00131353" w:rsidRPr="00131353" w:rsidRDefault="00131353" w:rsidP="00131353">
      <w:pPr>
        <w:ind w:firstLineChars="200" w:firstLine="560"/>
        <w:rPr>
          <w:rFonts w:asciiTheme="minorEastAsia" w:hAnsiTheme="minorEastAsia"/>
          <w:sz w:val="28"/>
          <w:szCs w:val="28"/>
        </w:rPr>
      </w:pPr>
      <w:r w:rsidRPr="00131353">
        <w:rPr>
          <w:rFonts w:asciiTheme="minorEastAsia" w:hAnsiTheme="minorEastAsia" w:hint="eastAsia"/>
          <w:sz w:val="28"/>
          <w:szCs w:val="28"/>
        </w:rPr>
        <w:lastRenderedPageBreak/>
        <w:t>12、改造现有防火卷帘门控制系统，从消防总控室可控制。</w:t>
      </w:r>
    </w:p>
    <w:p w:rsidR="00131353" w:rsidRPr="00131353" w:rsidRDefault="00131353" w:rsidP="00131353">
      <w:pPr>
        <w:rPr>
          <w:rFonts w:asciiTheme="minorEastAsia" w:hAnsiTheme="minorEastAsia"/>
          <w:sz w:val="28"/>
          <w:szCs w:val="28"/>
        </w:rPr>
      </w:pPr>
      <w:r>
        <w:rPr>
          <w:rFonts w:asciiTheme="minorEastAsia" w:hAnsiTheme="minorEastAsia" w:hint="eastAsia"/>
          <w:b/>
          <w:bCs/>
          <w:sz w:val="28"/>
          <w:szCs w:val="28"/>
        </w:rPr>
        <w:t>（二）</w:t>
      </w:r>
      <w:r w:rsidRPr="00131353">
        <w:rPr>
          <w:rFonts w:asciiTheme="minorEastAsia" w:hAnsiTheme="minorEastAsia" w:hint="eastAsia"/>
          <w:b/>
          <w:bCs/>
          <w:sz w:val="28"/>
          <w:szCs w:val="28"/>
        </w:rPr>
        <w:t>东胜校区消防设施维修改造工程要求</w:t>
      </w:r>
    </w:p>
    <w:p w:rsidR="00131353" w:rsidRPr="00131353" w:rsidRDefault="00131353" w:rsidP="00131353">
      <w:pPr>
        <w:ind w:firstLineChars="200" w:firstLine="560"/>
        <w:rPr>
          <w:rFonts w:asciiTheme="minorEastAsia" w:hAnsiTheme="minorEastAsia"/>
          <w:sz w:val="28"/>
          <w:szCs w:val="28"/>
        </w:rPr>
      </w:pPr>
      <w:r w:rsidRPr="00131353">
        <w:rPr>
          <w:rFonts w:asciiTheme="minorEastAsia" w:hAnsiTheme="minorEastAsia" w:hint="eastAsia"/>
          <w:sz w:val="28"/>
          <w:szCs w:val="28"/>
        </w:rPr>
        <w:t>1、1</w:t>
      </w:r>
      <w:r>
        <w:rPr>
          <w:rFonts w:asciiTheme="minorEastAsia" w:hAnsiTheme="minorEastAsia" w:hint="eastAsia"/>
          <w:sz w:val="28"/>
          <w:szCs w:val="28"/>
        </w:rPr>
        <w:t>号</w:t>
      </w:r>
      <w:r w:rsidRPr="00131353">
        <w:rPr>
          <w:rFonts w:asciiTheme="minorEastAsia" w:hAnsiTheme="minorEastAsia" w:hint="eastAsia"/>
          <w:sz w:val="28"/>
          <w:szCs w:val="28"/>
        </w:rPr>
        <w:t>2号楼内照明箱内安装联动开关，改造二至四层西侧防护卷帘。</w:t>
      </w:r>
    </w:p>
    <w:p w:rsidR="00131353" w:rsidRPr="00131353" w:rsidRDefault="00131353" w:rsidP="00131353">
      <w:pPr>
        <w:rPr>
          <w:rFonts w:asciiTheme="minorEastAsia" w:hAnsiTheme="minorEastAsia"/>
          <w:sz w:val="28"/>
          <w:szCs w:val="28"/>
        </w:rPr>
      </w:pPr>
      <w:r w:rsidRPr="00131353">
        <w:rPr>
          <w:rFonts w:asciiTheme="minorEastAsia" w:hAnsiTheme="minorEastAsia" w:hint="eastAsia"/>
          <w:sz w:val="28"/>
          <w:szCs w:val="28"/>
        </w:rPr>
        <w:t xml:space="preserve">    2、12号楼底下水泵房水泵吸水口安装过滤器，水泵吸水管上安装暗杆闸阀两处；楼顶气压罐安装压力表，楼顶稳压水泵过滤器。</w:t>
      </w:r>
    </w:p>
    <w:p w:rsidR="00131353" w:rsidRPr="00131353" w:rsidRDefault="00131353" w:rsidP="00131353">
      <w:pPr>
        <w:rPr>
          <w:rFonts w:asciiTheme="minorEastAsia" w:hAnsiTheme="minorEastAsia"/>
          <w:sz w:val="28"/>
          <w:szCs w:val="28"/>
        </w:rPr>
      </w:pPr>
      <w:r w:rsidRPr="00131353">
        <w:rPr>
          <w:rFonts w:asciiTheme="minorEastAsia" w:hAnsiTheme="minorEastAsia" w:hint="eastAsia"/>
          <w:sz w:val="28"/>
          <w:szCs w:val="28"/>
        </w:rPr>
        <w:t xml:space="preserve">    3、3</w:t>
      </w:r>
      <w:r>
        <w:rPr>
          <w:rFonts w:asciiTheme="minorEastAsia" w:hAnsiTheme="minorEastAsia" w:hint="eastAsia"/>
          <w:sz w:val="28"/>
          <w:szCs w:val="28"/>
        </w:rPr>
        <w:t>号</w:t>
      </w:r>
      <w:r w:rsidRPr="00131353">
        <w:rPr>
          <w:rFonts w:asciiTheme="minorEastAsia" w:hAnsiTheme="minorEastAsia" w:hint="eastAsia"/>
          <w:sz w:val="28"/>
          <w:szCs w:val="28"/>
        </w:rPr>
        <w:t>4</w:t>
      </w:r>
      <w:r>
        <w:rPr>
          <w:rFonts w:asciiTheme="minorEastAsia" w:hAnsiTheme="minorEastAsia" w:hint="eastAsia"/>
          <w:sz w:val="28"/>
          <w:szCs w:val="28"/>
        </w:rPr>
        <w:t>号</w:t>
      </w:r>
      <w:r w:rsidRPr="00131353">
        <w:rPr>
          <w:rFonts w:asciiTheme="minorEastAsia" w:hAnsiTheme="minorEastAsia" w:hint="eastAsia"/>
          <w:sz w:val="28"/>
          <w:szCs w:val="28"/>
        </w:rPr>
        <w:t>5号楼照明箱内安装联动开关，安装-消防手动报警按钮，维修防火卷帘门联动功能。</w:t>
      </w:r>
    </w:p>
    <w:p w:rsidR="00131353" w:rsidRPr="00131353" w:rsidRDefault="00131353" w:rsidP="00131353">
      <w:pPr>
        <w:rPr>
          <w:rFonts w:asciiTheme="minorEastAsia" w:hAnsiTheme="minorEastAsia"/>
          <w:sz w:val="28"/>
          <w:szCs w:val="28"/>
        </w:rPr>
      </w:pPr>
      <w:r w:rsidRPr="00131353">
        <w:rPr>
          <w:rFonts w:asciiTheme="minorEastAsia" w:hAnsiTheme="minorEastAsia" w:hint="eastAsia"/>
          <w:sz w:val="28"/>
          <w:szCs w:val="28"/>
        </w:rPr>
        <w:t xml:space="preserve">    4、10号楼消防控制器安装双电源。</w:t>
      </w:r>
    </w:p>
    <w:p w:rsidR="00131353" w:rsidRPr="00131353" w:rsidRDefault="00131353" w:rsidP="00131353">
      <w:pPr>
        <w:ind w:firstLineChars="200" w:firstLine="560"/>
        <w:rPr>
          <w:rFonts w:asciiTheme="minorEastAsia" w:hAnsiTheme="minorEastAsia"/>
          <w:sz w:val="28"/>
          <w:szCs w:val="28"/>
        </w:rPr>
      </w:pPr>
      <w:r w:rsidRPr="00131353">
        <w:rPr>
          <w:rFonts w:asciiTheme="minorEastAsia" w:hAnsiTheme="minorEastAsia" w:hint="eastAsia"/>
          <w:sz w:val="28"/>
          <w:szCs w:val="28"/>
        </w:rPr>
        <w:t>5、11号楼安装消防报警设施</w:t>
      </w:r>
    </w:p>
    <w:p w:rsidR="00131353" w:rsidRPr="00131353" w:rsidRDefault="00131353" w:rsidP="00131353">
      <w:pPr>
        <w:ind w:firstLineChars="200" w:firstLine="560"/>
        <w:rPr>
          <w:rFonts w:asciiTheme="minorEastAsia" w:hAnsiTheme="minorEastAsia"/>
          <w:sz w:val="28"/>
          <w:szCs w:val="28"/>
        </w:rPr>
      </w:pPr>
      <w:r w:rsidRPr="00131353">
        <w:rPr>
          <w:rFonts w:asciiTheme="minorEastAsia" w:hAnsiTheme="minorEastAsia" w:hint="eastAsia"/>
          <w:sz w:val="28"/>
          <w:szCs w:val="28"/>
        </w:rPr>
        <w:t>6、6号楼消防报警主机瘫痪，消防水泡主机瘫痪需修复。</w:t>
      </w:r>
    </w:p>
    <w:p w:rsidR="00131353" w:rsidRPr="00131353" w:rsidRDefault="00131353" w:rsidP="00131353">
      <w:pPr>
        <w:rPr>
          <w:rFonts w:asciiTheme="minorEastAsia" w:hAnsiTheme="minorEastAsia"/>
          <w:sz w:val="28"/>
          <w:szCs w:val="28"/>
        </w:rPr>
      </w:pPr>
      <w:r>
        <w:rPr>
          <w:rFonts w:asciiTheme="minorEastAsia" w:hAnsiTheme="minorEastAsia" w:hint="eastAsia"/>
          <w:sz w:val="28"/>
          <w:szCs w:val="28"/>
        </w:rPr>
        <w:t xml:space="preserve">    7、</w:t>
      </w:r>
      <w:r w:rsidRPr="00131353">
        <w:rPr>
          <w:rFonts w:asciiTheme="minorEastAsia" w:hAnsiTheme="minorEastAsia" w:hint="eastAsia"/>
          <w:sz w:val="28"/>
          <w:szCs w:val="28"/>
        </w:rPr>
        <w:t>整合未纳入消防总控室火自报系统。</w:t>
      </w:r>
    </w:p>
    <w:p w:rsidR="00131353" w:rsidRPr="00131353" w:rsidRDefault="00131353" w:rsidP="00131353">
      <w:pPr>
        <w:ind w:firstLineChars="200" w:firstLine="560"/>
        <w:rPr>
          <w:rFonts w:asciiTheme="minorEastAsia" w:hAnsiTheme="minorEastAsia"/>
          <w:sz w:val="28"/>
          <w:szCs w:val="28"/>
        </w:rPr>
      </w:pPr>
      <w:r>
        <w:rPr>
          <w:rFonts w:asciiTheme="minorEastAsia" w:hAnsiTheme="minorEastAsia" w:hint="eastAsia"/>
          <w:sz w:val="28"/>
          <w:szCs w:val="28"/>
        </w:rPr>
        <w:t>8、</w:t>
      </w:r>
      <w:r w:rsidRPr="00131353">
        <w:rPr>
          <w:rFonts w:asciiTheme="minorEastAsia" w:hAnsiTheme="minorEastAsia" w:hint="eastAsia"/>
          <w:sz w:val="28"/>
          <w:szCs w:val="28"/>
        </w:rPr>
        <w:t>校园楼宇高层区加装消防电磁门，补齐防火门闭门器及顺序器。</w:t>
      </w:r>
    </w:p>
    <w:p w:rsidR="00131353" w:rsidRPr="00131353" w:rsidRDefault="00131353" w:rsidP="00131353">
      <w:pPr>
        <w:ind w:firstLineChars="200" w:firstLine="560"/>
        <w:rPr>
          <w:rFonts w:asciiTheme="minorEastAsia" w:hAnsiTheme="minorEastAsia"/>
          <w:sz w:val="28"/>
          <w:szCs w:val="28"/>
        </w:rPr>
      </w:pPr>
      <w:r>
        <w:rPr>
          <w:rFonts w:asciiTheme="minorEastAsia" w:hAnsiTheme="minorEastAsia" w:hint="eastAsia"/>
          <w:sz w:val="28"/>
          <w:szCs w:val="28"/>
        </w:rPr>
        <w:t>9、</w:t>
      </w:r>
      <w:r w:rsidRPr="00131353">
        <w:rPr>
          <w:rFonts w:asciiTheme="minorEastAsia" w:hAnsiTheme="minorEastAsia" w:hint="eastAsia"/>
          <w:sz w:val="28"/>
          <w:szCs w:val="28"/>
        </w:rPr>
        <w:t>维修12号楼地下室水箱、楼顶漏水问题。</w:t>
      </w:r>
    </w:p>
    <w:p w:rsidR="00131353" w:rsidRPr="00131353" w:rsidRDefault="00131353" w:rsidP="00131353">
      <w:pPr>
        <w:ind w:firstLineChars="200" w:firstLine="560"/>
        <w:rPr>
          <w:rFonts w:asciiTheme="minorEastAsia" w:hAnsiTheme="minorEastAsia"/>
          <w:sz w:val="28"/>
          <w:szCs w:val="28"/>
        </w:rPr>
      </w:pPr>
      <w:r>
        <w:rPr>
          <w:rFonts w:asciiTheme="minorEastAsia" w:hAnsiTheme="minorEastAsia" w:hint="eastAsia"/>
          <w:sz w:val="28"/>
          <w:szCs w:val="28"/>
        </w:rPr>
        <w:t>10、</w:t>
      </w:r>
      <w:r w:rsidRPr="00131353">
        <w:rPr>
          <w:rFonts w:asciiTheme="minorEastAsia" w:hAnsiTheme="minorEastAsia" w:hint="eastAsia"/>
          <w:sz w:val="28"/>
          <w:szCs w:val="28"/>
        </w:rPr>
        <w:t>改造现有防火卷帘门控制系统，从消防总控室可控制。</w:t>
      </w:r>
    </w:p>
    <w:p w:rsidR="00131353" w:rsidRPr="00131353" w:rsidRDefault="00131353" w:rsidP="00131353">
      <w:pPr>
        <w:ind w:firstLineChars="200" w:firstLine="560"/>
        <w:rPr>
          <w:rFonts w:asciiTheme="minorEastAsia" w:hAnsiTheme="minorEastAsia"/>
          <w:sz w:val="28"/>
          <w:szCs w:val="28"/>
        </w:rPr>
      </w:pPr>
      <w:r>
        <w:rPr>
          <w:rFonts w:asciiTheme="minorEastAsia" w:hAnsiTheme="minorEastAsia" w:hint="eastAsia"/>
          <w:sz w:val="28"/>
          <w:szCs w:val="28"/>
        </w:rPr>
        <w:t>11、</w:t>
      </w:r>
      <w:r w:rsidRPr="00131353">
        <w:rPr>
          <w:rFonts w:asciiTheme="minorEastAsia" w:hAnsiTheme="minorEastAsia" w:hint="eastAsia"/>
          <w:sz w:val="28"/>
          <w:szCs w:val="28"/>
        </w:rPr>
        <w:t>校园楼宇高层区加装消防电磁门，补齐防火门闭门器及顺序器。</w:t>
      </w:r>
    </w:p>
    <w:p w:rsidR="005032C0" w:rsidRPr="00737811" w:rsidRDefault="00614CC9" w:rsidP="005032C0">
      <w:pPr>
        <w:rPr>
          <w:rFonts w:asciiTheme="minorEastAsia" w:hAnsiTheme="minorEastAsia"/>
          <w:b/>
          <w:sz w:val="30"/>
          <w:szCs w:val="30"/>
        </w:rPr>
      </w:pPr>
      <w:r w:rsidRPr="00614CC9">
        <w:rPr>
          <w:rFonts w:asciiTheme="minorEastAsia" w:hAnsiTheme="minorEastAsia" w:hint="eastAsia"/>
          <w:b/>
          <w:sz w:val="30"/>
          <w:szCs w:val="30"/>
        </w:rPr>
        <w:t>四、</w:t>
      </w:r>
      <w:r w:rsidR="005032C0" w:rsidRPr="00737811">
        <w:rPr>
          <w:rFonts w:asciiTheme="minorEastAsia" w:hAnsiTheme="minorEastAsia" w:hint="eastAsia"/>
          <w:b/>
          <w:sz w:val="30"/>
          <w:szCs w:val="30"/>
        </w:rPr>
        <w:t>康巴什校区输电双回路供电改造及优化变压器供电系统</w:t>
      </w:r>
    </w:p>
    <w:p w:rsidR="005032C0" w:rsidRDefault="005032C0" w:rsidP="005032C0">
      <w:pPr>
        <w:ind w:firstLine="570"/>
        <w:rPr>
          <w:rFonts w:asciiTheme="minorEastAsia" w:hAnsiTheme="minorEastAsia"/>
          <w:sz w:val="28"/>
          <w:szCs w:val="28"/>
        </w:rPr>
      </w:pPr>
      <w:r>
        <w:rPr>
          <w:rFonts w:asciiTheme="minorEastAsia" w:hAnsiTheme="minorEastAsia" w:hint="eastAsia"/>
          <w:sz w:val="28"/>
          <w:szCs w:val="28"/>
        </w:rPr>
        <w:t>从校外供电系统环网柜引入一条进线至学院高压配电室，增加高压进线柜，由新建高压进线柜送电至一期4台配电箱。在高压配电室内增加一期供电线路和二期供电线路间的切换设备，实现校园双回路</w:t>
      </w:r>
      <w:r>
        <w:rPr>
          <w:rFonts w:asciiTheme="minorEastAsia" w:hAnsiTheme="minorEastAsia" w:hint="eastAsia"/>
          <w:sz w:val="28"/>
          <w:szCs w:val="28"/>
        </w:rPr>
        <w:lastRenderedPageBreak/>
        <w:t>供电。</w:t>
      </w:r>
    </w:p>
    <w:p w:rsidR="005032C0" w:rsidRPr="00D17978" w:rsidRDefault="005032C0" w:rsidP="005032C0">
      <w:pPr>
        <w:ind w:firstLine="570"/>
        <w:rPr>
          <w:rFonts w:asciiTheme="minorEastAsia" w:hAnsiTheme="minorEastAsia"/>
          <w:sz w:val="28"/>
          <w:szCs w:val="28"/>
        </w:rPr>
      </w:pPr>
      <w:r>
        <w:rPr>
          <w:rFonts w:asciiTheme="minorEastAsia" w:hAnsiTheme="minorEastAsia" w:hint="eastAsia"/>
          <w:sz w:val="28"/>
          <w:szCs w:val="28"/>
        </w:rPr>
        <w:t>二期实验楼需新增2台</w:t>
      </w:r>
      <w:r w:rsidRPr="00D17978">
        <w:rPr>
          <w:rFonts w:asciiTheme="minorEastAsia" w:hAnsiTheme="minorEastAsia" w:hint="eastAsia"/>
          <w:sz w:val="28"/>
          <w:szCs w:val="28"/>
        </w:rPr>
        <w:t>1600kVA变压器</w:t>
      </w:r>
      <w:r>
        <w:rPr>
          <w:rFonts w:asciiTheme="minorEastAsia" w:hAnsiTheme="minorEastAsia" w:hint="eastAsia"/>
          <w:sz w:val="28"/>
          <w:szCs w:val="28"/>
        </w:rPr>
        <w:t>和1台</w:t>
      </w:r>
      <w:r w:rsidRPr="00D17978">
        <w:rPr>
          <w:rFonts w:asciiTheme="minorEastAsia" w:hAnsiTheme="minorEastAsia" w:hint="eastAsia"/>
          <w:sz w:val="28"/>
          <w:szCs w:val="28"/>
        </w:rPr>
        <w:t>630kVA变压器</w:t>
      </w:r>
      <w:r>
        <w:rPr>
          <w:rFonts w:asciiTheme="minorEastAsia" w:hAnsiTheme="minorEastAsia" w:hint="eastAsia"/>
          <w:sz w:val="28"/>
          <w:szCs w:val="28"/>
        </w:rPr>
        <w:t>。</w:t>
      </w:r>
    </w:p>
    <w:p w:rsidR="00E33CB2" w:rsidRPr="00E33CB2" w:rsidRDefault="00E33CB2" w:rsidP="00E33CB2">
      <w:pPr>
        <w:rPr>
          <w:rFonts w:asciiTheme="minorEastAsia" w:hAnsiTheme="minorEastAsia"/>
          <w:b/>
          <w:sz w:val="30"/>
          <w:szCs w:val="30"/>
        </w:rPr>
      </w:pPr>
      <w:r w:rsidRPr="00E33CB2">
        <w:rPr>
          <w:rFonts w:asciiTheme="minorEastAsia" w:hAnsiTheme="minorEastAsia" w:hint="eastAsia"/>
          <w:b/>
          <w:sz w:val="30"/>
          <w:szCs w:val="30"/>
        </w:rPr>
        <w:t>五、图书馆供暖系统改造</w:t>
      </w:r>
    </w:p>
    <w:p w:rsidR="00E33CB2" w:rsidRPr="00E33CB2" w:rsidRDefault="00E33CB2" w:rsidP="00E33CB2">
      <w:pPr>
        <w:ind w:firstLineChars="200" w:firstLine="560"/>
        <w:rPr>
          <w:rFonts w:asciiTheme="minorEastAsia" w:hAnsiTheme="minorEastAsia"/>
          <w:sz w:val="28"/>
          <w:szCs w:val="28"/>
        </w:rPr>
      </w:pPr>
      <w:r w:rsidRPr="00E33CB2">
        <w:rPr>
          <w:rFonts w:asciiTheme="minorEastAsia" w:hAnsiTheme="minorEastAsia" w:hint="eastAsia"/>
          <w:sz w:val="28"/>
          <w:szCs w:val="28"/>
        </w:rPr>
        <w:t>康巴什校区图书馆内的供热系统和制冷系统年久失修，两套设备均已停止运行，严重影响</w:t>
      </w:r>
      <w:r w:rsidR="00B80B51">
        <w:rPr>
          <w:rFonts w:asciiTheme="minorEastAsia" w:hAnsiTheme="minorEastAsia" w:hint="eastAsia"/>
          <w:sz w:val="28"/>
          <w:szCs w:val="28"/>
        </w:rPr>
        <w:t>学生及</w:t>
      </w:r>
      <w:r w:rsidRPr="00E33CB2">
        <w:rPr>
          <w:rFonts w:asciiTheme="minorEastAsia" w:hAnsiTheme="minorEastAsia" w:hint="eastAsia"/>
          <w:sz w:val="28"/>
          <w:szCs w:val="28"/>
        </w:rPr>
        <w:t>教职员工的</w:t>
      </w:r>
      <w:r w:rsidR="00B80B51">
        <w:rPr>
          <w:rFonts w:asciiTheme="minorEastAsia" w:hAnsiTheme="minorEastAsia" w:hint="eastAsia"/>
          <w:sz w:val="28"/>
          <w:szCs w:val="28"/>
        </w:rPr>
        <w:t>学习工作需求，拟</w:t>
      </w:r>
      <w:r w:rsidRPr="00E33CB2">
        <w:rPr>
          <w:rFonts w:asciiTheme="minorEastAsia" w:hAnsiTheme="minorEastAsia" w:hint="eastAsia"/>
          <w:sz w:val="28"/>
          <w:szCs w:val="28"/>
        </w:rPr>
        <w:t>对空调系统设备进行</w:t>
      </w:r>
      <w:r w:rsidR="00B80B51">
        <w:rPr>
          <w:rFonts w:asciiTheme="minorEastAsia" w:hAnsiTheme="minorEastAsia" w:hint="eastAsia"/>
          <w:sz w:val="28"/>
          <w:szCs w:val="28"/>
        </w:rPr>
        <w:t>维修</w:t>
      </w:r>
      <w:r w:rsidRPr="00E33CB2">
        <w:rPr>
          <w:rFonts w:asciiTheme="minorEastAsia" w:hAnsiTheme="minorEastAsia" w:hint="eastAsia"/>
          <w:sz w:val="28"/>
          <w:szCs w:val="28"/>
        </w:rPr>
        <w:t>，</w:t>
      </w:r>
      <w:r w:rsidR="00B80B51">
        <w:rPr>
          <w:rFonts w:asciiTheme="minorEastAsia" w:hAnsiTheme="minorEastAsia" w:hint="eastAsia"/>
          <w:sz w:val="28"/>
          <w:szCs w:val="28"/>
        </w:rPr>
        <w:t>将</w:t>
      </w:r>
      <w:r w:rsidRPr="00E33CB2">
        <w:rPr>
          <w:rFonts w:asciiTheme="minorEastAsia" w:hAnsiTheme="minorEastAsia" w:hint="eastAsia"/>
          <w:sz w:val="28"/>
          <w:szCs w:val="28"/>
        </w:rPr>
        <w:t>室内温度</w:t>
      </w:r>
      <w:r w:rsidR="00B80B51">
        <w:rPr>
          <w:rFonts w:asciiTheme="minorEastAsia" w:hAnsiTheme="minorEastAsia" w:hint="eastAsia"/>
          <w:sz w:val="28"/>
          <w:szCs w:val="28"/>
        </w:rPr>
        <w:t>控制在</w:t>
      </w:r>
      <w:r w:rsidRPr="00E33CB2">
        <w:rPr>
          <w:rFonts w:asciiTheme="minorEastAsia" w:hAnsiTheme="minorEastAsia" w:hint="eastAsia"/>
          <w:sz w:val="28"/>
          <w:szCs w:val="28"/>
        </w:rPr>
        <w:t>1</w:t>
      </w:r>
      <w:r w:rsidRPr="00E33CB2">
        <w:rPr>
          <w:rFonts w:asciiTheme="minorEastAsia" w:hAnsiTheme="minorEastAsia"/>
          <w:sz w:val="28"/>
          <w:szCs w:val="28"/>
        </w:rPr>
        <w:t>6-22度之间</w:t>
      </w:r>
      <w:r w:rsidRPr="00E33CB2">
        <w:rPr>
          <w:rFonts w:asciiTheme="minorEastAsia" w:hAnsiTheme="minorEastAsia" w:hint="eastAsia"/>
          <w:sz w:val="28"/>
          <w:szCs w:val="28"/>
        </w:rPr>
        <w:t>。具体为：</w:t>
      </w:r>
    </w:p>
    <w:p w:rsidR="00E33CB2" w:rsidRPr="00E33CB2" w:rsidRDefault="00E33CB2" w:rsidP="00E33CB2">
      <w:pPr>
        <w:ind w:firstLineChars="200" w:firstLine="560"/>
        <w:rPr>
          <w:rFonts w:asciiTheme="minorEastAsia" w:hAnsiTheme="minorEastAsia"/>
          <w:sz w:val="28"/>
          <w:szCs w:val="28"/>
        </w:rPr>
      </w:pPr>
      <w:r w:rsidRPr="00E33CB2">
        <w:rPr>
          <w:rFonts w:asciiTheme="minorEastAsia" w:hAnsiTheme="minorEastAsia" w:hint="eastAsia"/>
          <w:sz w:val="28"/>
          <w:szCs w:val="28"/>
        </w:rPr>
        <w:t>1、维修更换位于地下室制冷机组，两台螺杆式冷水机组，与其配合使用的冷冻水水泵和冷却水水泵各三台（两用一备）。</w:t>
      </w:r>
    </w:p>
    <w:p w:rsidR="00E33CB2" w:rsidRPr="00E33CB2" w:rsidRDefault="00E33CB2" w:rsidP="00E33CB2">
      <w:pPr>
        <w:ind w:firstLineChars="200" w:firstLine="560"/>
        <w:rPr>
          <w:rFonts w:asciiTheme="minorEastAsia" w:hAnsiTheme="minorEastAsia"/>
          <w:sz w:val="28"/>
          <w:szCs w:val="28"/>
        </w:rPr>
      </w:pPr>
      <w:r w:rsidRPr="00E33CB2">
        <w:rPr>
          <w:rFonts w:asciiTheme="minorEastAsia" w:hAnsiTheme="minorEastAsia"/>
          <w:sz w:val="28"/>
          <w:szCs w:val="28"/>
        </w:rPr>
        <w:t>2</w:t>
      </w:r>
      <w:r w:rsidRPr="00E33CB2">
        <w:rPr>
          <w:rFonts w:asciiTheme="minorEastAsia" w:hAnsiTheme="minorEastAsia" w:hint="eastAsia"/>
          <w:sz w:val="28"/>
          <w:szCs w:val="28"/>
        </w:rPr>
        <w:t>、</w:t>
      </w:r>
      <w:r w:rsidRPr="00E33CB2">
        <w:rPr>
          <w:rFonts w:asciiTheme="minorEastAsia" w:hAnsiTheme="minorEastAsia"/>
          <w:sz w:val="28"/>
          <w:szCs w:val="28"/>
        </w:rPr>
        <w:t>维修更换两套换热机组</w:t>
      </w:r>
      <w:r w:rsidRPr="00E33CB2">
        <w:rPr>
          <w:rFonts w:asciiTheme="minorEastAsia" w:hAnsiTheme="minorEastAsia" w:hint="eastAsia"/>
          <w:sz w:val="28"/>
          <w:szCs w:val="28"/>
        </w:rPr>
        <w:t>，要求空调系统用热水供回水温度为60/50°C; 散热器采暖供回水温度为80/60°C。</w:t>
      </w:r>
    </w:p>
    <w:p w:rsidR="00E33CB2" w:rsidRPr="00E33CB2" w:rsidRDefault="00E33CB2" w:rsidP="00E33CB2">
      <w:pPr>
        <w:ind w:firstLineChars="200" w:firstLine="560"/>
        <w:rPr>
          <w:rFonts w:asciiTheme="minorEastAsia" w:hAnsiTheme="minorEastAsia"/>
          <w:sz w:val="28"/>
          <w:szCs w:val="28"/>
        </w:rPr>
      </w:pPr>
      <w:r w:rsidRPr="00E33CB2">
        <w:rPr>
          <w:rFonts w:asciiTheme="minorEastAsia" w:hAnsiTheme="minorEastAsia" w:hint="eastAsia"/>
          <w:sz w:val="28"/>
          <w:szCs w:val="28"/>
        </w:rPr>
        <w:t>3、将各制冷、制热整个系统进行排查，对其他附属设施进行更换维修，如软化水箱、自动补水泵、各管路、阀门系统。</w:t>
      </w:r>
    </w:p>
    <w:p w:rsidR="00E33CB2" w:rsidRDefault="00E33CB2" w:rsidP="00E33CB2">
      <w:pPr>
        <w:ind w:firstLineChars="200" w:firstLine="560"/>
        <w:rPr>
          <w:rFonts w:asciiTheme="minorEastAsia" w:hAnsiTheme="minorEastAsia"/>
          <w:sz w:val="28"/>
          <w:szCs w:val="28"/>
        </w:rPr>
      </w:pPr>
      <w:r w:rsidRPr="00E33CB2">
        <w:rPr>
          <w:rFonts w:asciiTheme="minorEastAsia" w:hAnsiTheme="minorEastAsia" w:hint="eastAsia"/>
          <w:sz w:val="28"/>
          <w:szCs w:val="28"/>
        </w:rPr>
        <w:t>4、对建筑内部的吊顶式新风机组逐个排查，损坏失效机组进行更换。</w:t>
      </w:r>
    </w:p>
    <w:p w:rsidR="005032C0" w:rsidRPr="00614CC9" w:rsidRDefault="001B760B" w:rsidP="005032C0">
      <w:pPr>
        <w:rPr>
          <w:rFonts w:asciiTheme="minorEastAsia" w:hAnsiTheme="minorEastAsia"/>
          <w:b/>
          <w:sz w:val="30"/>
          <w:szCs w:val="30"/>
        </w:rPr>
      </w:pPr>
      <w:r w:rsidRPr="00737811">
        <w:rPr>
          <w:rFonts w:asciiTheme="minorEastAsia" w:hAnsiTheme="minorEastAsia" w:hint="eastAsia"/>
          <w:b/>
          <w:sz w:val="30"/>
          <w:szCs w:val="30"/>
        </w:rPr>
        <w:t>六、</w:t>
      </w:r>
      <w:r w:rsidR="005032C0" w:rsidRPr="00614CC9">
        <w:rPr>
          <w:rFonts w:asciiTheme="minorEastAsia" w:hAnsiTheme="minorEastAsia" w:hint="eastAsia"/>
          <w:b/>
          <w:sz w:val="30"/>
          <w:szCs w:val="30"/>
        </w:rPr>
        <w:t>两校区楼顶防水项目</w:t>
      </w:r>
    </w:p>
    <w:p w:rsidR="005032C0" w:rsidRDefault="005032C0" w:rsidP="005032C0">
      <w:pPr>
        <w:ind w:firstLine="570"/>
        <w:rPr>
          <w:rFonts w:asciiTheme="minorEastAsia" w:hAnsiTheme="minorEastAsia"/>
          <w:sz w:val="28"/>
          <w:szCs w:val="28"/>
        </w:rPr>
      </w:pPr>
      <w:r>
        <w:rPr>
          <w:rFonts w:asciiTheme="minorEastAsia" w:hAnsiTheme="minorEastAsia" w:hint="eastAsia"/>
          <w:sz w:val="28"/>
          <w:szCs w:val="28"/>
        </w:rPr>
        <w:t>1、</w:t>
      </w:r>
      <w:r w:rsidRPr="00614CC9">
        <w:rPr>
          <w:rFonts w:asciiTheme="minorEastAsia" w:hAnsiTheme="minorEastAsia" w:hint="eastAsia"/>
          <w:sz w:val="28"/>
          <w:szCs w:val="28"/>
        </w:rPr>
        <w:t>康巴什校区所有拆铝塑板的楼顶都需重新做防水。</w:t>
      </w:r>
    </w:p>
    <w:p w:rsidR="005032C0" w:rsidRDefault="005032C0" w:rsidP="005032C0">
      <w:pPr>
        <w:ind w:firstLine="570"/>
        <w:rPr>
          <w:rFonts w:asciiTheme="minorEastAsia" w:hAnsiTheme="minorEastAsia"/>
          <w:sz w:val="28"/>
          <w:szCs w:val="28"/>
        </w:rPr>
      </w:pPr>
      <w:r>
        <w:rPr>
          <w:rFonts w:asciiTheme="minorEastAsia" w:hAnsiTheme="minorEastAsia" w:hint="eastAsia"/>
          <w:sz w:val="28"/>
          <w:szCs w:val="28"/>
        </w:rPr>
        <w:t>2、康巴什校区</w:t>
      </w:r>
      <w:r w:rsidRPr="00614CC9">
        <w:rPr>
          <w:rFonts w:asciiTheme="minorEastAsia" w:hAnsiTheme="minorEastAsia" w:hint="eastAsia"/>
          <w:sz w:val="28"/>
          <w:szCs w:val="28"/>
        </w:rPr>
        <w:t>二期实验楼重新做防水，二期实验楼顶装饰墙的墙皮脱落也需维修，否则雨水进入此处后会导致楼顶防水损坏。</w:t>
      </w:r>
    </w:p>
    <w:p w:rsidR="005032C0" w:rsidRDefault="005032C0" w:rsidP="005032C0">
      <w:pPr>
        <w:ind w:firstLine="570"/>
        <w:rPr>
          <w:rFonts w:asciiTheme="minorEastAsia" w:hAnsiTheme="minorEastAsia"/>
          <w:sz w:val="28"/>
          <w:szCs w:val="28"/>
        </w:rPr>
      </w:pPr>
      <w:r>
        <w:rPr>
          <w:rFonts w:asciiTheme="minorEastAsia" w:hAnsiTheme="minorEastAsia" w:hint="eastAsia"/>
          <w:sz w:val="28"/>
          <w:szCs w:val="28"/>
        </w:rPr>
        <w:t>3、康巴什校区二期8号、9号学生公寓重新做防水。</w:t>
      </w:r>
    </w:p>
    <w:p w:rsidR="005032C0" w:rsidRPr="00C614FC" w:rsidRDefault="005032C0" w:rsidP="005032C0">
      <w:pPr>
        <w:ind w:firstLine="570"/>
        <w:rPr>
          <w:rFonts w:asciiTheme="minorEastAsia" w:hAnsiTheme="minorEastAsia"/>
          <w:sz w:val="28"/>
          <w:szCs w:val="28"/>
        </w:rPr>
      </w:pPr>
      <w:r>
        <w:rPr>
          <w:rFonts w:asciiTheme="minorEastAsia" w:hAnsiTheme="minorEastAsia" w:hint="eastAsia"/>
          <w:sz w:val="28"/>
          <w:szCs w:val="28"/>
        </w:rPr>
        <w:t>4、康巴什校区体育馆重新做防水。</w:t>
      </w:r>
    </w:p>
    <w:p w:rsidR="005032C0" w:rsidRPr="00614CC9" w:rsidRDefault="005032C0" w:rsidP="005032C0">
      <w:pPr>
        <w:ind w:firstLine="570"/>
        <w:rPr>
          <w:rFonts w:asciiTheme="minorEastAsia" w:hAnsiTheme="minorEastAsia"/>
          <w:sz w:val="28"/>
          <w:szCs w:val="28"/>
        </w:rPr>
      </w:pPr>
      <w:r>
        <w:rPr>
          <w:rFonts w:asciiTheme="minorEastAsia" w:hAnsiTheme="minorEastAsia" w:hint="eastAsia"/>
          <w:sz w:val="28"/>
          <w:szCs w:val="28"/>
        </w:rPr>
        <w:t>5、</w:t>
      </w:r>
      <w:r w:rsidRPr="00614CC9">
        <w:rPr>
          <w:rFonts w:asciiTheme="minorEastAsia" w:hAnsiTheme="minorEastAsia" w:hint="eastAsia"/>
          <w:sz w:val="28"/>
          <w:szCs w:val="28"/>
        </w:rPr>
        <w:t>东胜校区1号楼和2号楼玻璃顶防水维修。6号楼、12号楼楼顶防水维修。</w:t>
      </w:r>
    </w:p>
    <w:p w:rsidR="005032C0" w:rsidRDefault="005032C0" w:rsidP="005032C0">
      <w:pPr>
        <w:ind w:firstLineChars="200" w:firstLine="560"/>
        <w:rPr>
          <w:rFonts w:asciiTheme="minorEastAsia" w:hAnsiTheme="minorEastAsia"/>
          <w:sz w:val="28"/>
          <w:szCs w:val="28"/>
        </w:rPr>
      </w:pPr>
      <w:r>
        <w:rPr>
          <w:rFonts w:asciiTheme="minorEastAsia" w:hAnsiTheme="minorEastAsia" w:hint="eastAsia"/>
          <w:sz w:val="28"/>
          <w:szCs w:val="28"/>
        </w:rPr>
        <w:lastRenderedPageBreak/>
        <w:t>6、</w:t>
      </w:r>
      <w:r w:rsidRPr="00614CC9">
        <w:rPr>
          <w:rFonts w:asciiTheme="minorEastAsia" w:hAnsiTheme="minorEastAsia" w:hint="eastAsia"/>
          <w:sz w:val="28"/>
          <w:szCs w:val="28"/>
        </w:rPr>
        <w:t>建议楼顶防水维修后重做防雷措施。</w:t>
      </w:r>
    </w:p>
    <w:p w:rsidR="00EB5DE3" w:rsidRPr="00EB5DE3" w:rsidRDefault="00EB5DE3" w:rsidP="00EB5DE3">
      <w:pPr>
        <w:rPr>
          <w:rFonts w:asciiTheme="minorEastAsia" w:hAnsiTheme="minorEastAsia"/>
          <w:b/>
          <w:sz w:val="30"/>
          <w:szCs w:val="30"/>
        </w:rPr>
      </w:pPr>
      <w:r w:rsidRPr="00EB5DE3">
        <w:rPr>
          <w:rFonts w:asciiTheme="minorEastAsia" w:hAnsiTheme="minorEastAsia" w:hint="eastAsia"/>
          <w:b/>
          <w:sz w:val="30"/>
          <w:szCs w:val="30"/>
        </w:rPr>
        <w:t>七、康巴什校区二期实验室地面维修</w:t>
      </w:r>
    </w:p>
    <w:p w:rsidR="00E33CB2" w:rsidRPr="00E33CB2" w:rsidRDefault="00EB5DE3" w:rsidP="00E33CB2">
      <w:pPr>
        <w:rPr>
          <w:rFonts w:asciiTheme="minorEastAsia" w:hAnsiTheme="minorEastAsia"/>
          <w:sz w:val="28"/>
          <w:szCs w:val="28"/>
        </w:rPr>
      </w:pPr>
      <w:r>
        <w:rPr>
          <w:rFonts w:asciiTheme="minorEastAsia" w:hAnsiTheme="minorEastAsia" w:hint="eastAsia"/>
          <w:sz w:val="28"/>
          <w:szCs w:val="28"/>
        </w:rPr>
        <w:t xml:space="preserve">    </w:t>
      </w:r>
      <w:r w:rsidR="0018623F" w:rsidRPr="0018623F">
        <w:rPr>
          <w:rFonts w:asciiTheme="minorEastAsia" w:hAnsiTheme="minorEastAsia" w:hint="eastAsia"/>
          <w:sz w:val="28"/>
          <w:szCs w:val="28"/>
        </w:rPr>
        <w:t>康巴什校区二期</w:t>
      </w:r>
      <w:r w:rsidR="0018623F">
        <w:rPr>
          <w:rFonts w:asciiTheme="minorEastAsia" w:hAnsiTheme="minorEastAsia" w:hint="eastAsia"/>
          <w:sz w:val="28"/>
          <w:szCs w:val="28"/>
        </w:rPr>
        <w:t>实验楼内</w:t>
      </w:r>
      <w:r w:rsidR="0018623F" w:rsidRPr="0018623F">
        <w:rPr>
          <w:rFonts w:asciiTheme="minorEastAsia" w:hAnsiTheme="minorEastAsia" w:hint="eastAsia"/>
          <w:sz w:val="28"/>
          <w:szCs w:val="28"/>
        </w:rPr>
        <w:t>自流平</w:t>
      </w:r>
      <w:r w:rsidR="00127C7B">
        <w:rPr>
          <w:rFonts w:asciiTheme="minorEastAsia" w:hAnsiTheme="minorEastAsia" w:hint="eastAsia"/>
          <w:sz w:val="28"/>
          <w:szCs w:val="28"/>
        </w:rPr>
        <w:t>地面</w:t>
      </w:r>
      <w:r w:rsidR="0018623F" w:rsidRPr="0018623F">
        <w:rPr>
          <w:rFonts w:asciiTheme="minorEastAsia" w:hAnsiTheme="minorEastAsia" w:hint="eastAsia"/>
          <w:sz w:val="28"/>
          <w:szCs w:val="28"/>
        </w:rPr>
        <w:t>空鼓、起砂、离析等情况较为严重，影响了正常的教学活动</w:t>
      </w:r>
      <w:r w:rsidR="00127C7B">
        <w:rPr>
          <w:rFonts w:asciiTheme="minorEastAsia" w:hAnsiTheme="minorEastAsia" w:hint="eastAsia"/>
          <w:sz w:val="28"/>
          <w:szCs w:val="28"/>
        </w:rPr>
        <w:t>，需要维修</w:t>
      </w:r>
      <w:r w:rsidR="0018623F" w:rsidRPr="0018623F">
        <w:rPr>
          <w:rFonts w:asciiTheme="minorEastAsia" w:hAnsiTheme="minorEastAsia" w:hint="eastAsia"/>
          <w:sz w:val="28"/>
          <w:szCs w:val="28"/>
        </w:rPr>
        <w:t>。</w:t>
      </w:r>
    </w:p>
    <w:p w:rsidR="00614CC9" w:rsidRPr="00614CC9" w:rsidRDefault="00DE5A55" w:rsidP="00C87398">
      <w:pPr>
        <w:rPr>
          <w:rFonts w:asciiTheme="minorEastAsia" w:hAnsiTheme="minorEastAsia"/>
          <w:sz w:val="28"/>
          <w:szCs w:val="28"/>
        </w:rPr>
      </w:pPr>
      <w:r>
        <w:rPr>
          <w:rFonts w:asciiTheme="minorEastAsia" w:hAnsiTheme="minorEastAsia" w:hint="eastAsia"/>
          <w:sz w:val="28"/>
          <w:szCs w:val="28"/>
        </w:rPr>
        <w:t xml:space="preserve">    </w:t>
      </w:r>
      <w:r w:rsidRPr="00370638">
        <w:rPr>
          <w:rFonts w:asciiTheme="minorEastAsia" w:hAnsiTheme="minorEastAsia" w:hint="eastAsia"/>
          <w:b/>
          <w:sz w:val="28"/>
          <w:szCs w:val="28"/>
        </w:rPr>
        <w:t>（一）、总体要求</w:t>
      </w:r>
      <w:r>
        <w:rPr>
          <w:rFonts w:asciiTheme="minorEastAsia" w:hAnsiTheme="minorEastAsia" w:hint="eastAsia"/>
          <w:sz w:val="28"/>
          <w:szCs w:val="28"/>
        </w:rPr>
        <w:t>：</w:t>
      </w:r>
    </w:p>
    <w:p w:rsidR="00DE5A55" w:rsidRPr="00522A2A" w:rsidRDefault="00DE5A55" w:rsidP="00DE5A55">
      <w:pPr>
        <w:ind w:firstLineChars="200" w:firstLine="560"/>
        <w:rPr>
          <w:rFonts w:ascii="宋体" w:eastAsia="宋体" w:hAnsi="宋体" w:cs="宋体"/>
          <w:kern w:val="0"/>
          <w:sz w:val="28"/>
          <w:szCs w:val="28"/>
        </w:rPr>
      </w:pPr>
      <w:r>
        <w:rPr>
          <w:rFonts w:ascii="宋体" w:eastAsia="宋体" w:hAnsi="宋体" w:cs="宋体" w:hint="eastAsia"/>
          <w:kern w:val="0"/>
          <w:sz w:val="28"/>
          <w:szCs w:val="28"/>
        </w:rPr>
        <w:t>1、</w:t>
      </w:r>
      <w:r w:rsidRPr="00522A2A">
        <w:rPr>
          <w:rFonts w:ascii="宋体" w:eastAsia="宋体" w:hAnsi="宋体" w:cs="宋体" w:hint="eastAsia"/>
          <w:kern w:val="0"/>
          <w:sz w:val="28"/>
          <w:szCs w:val="28"/>
        </w:rPr>
        <w:t>实验室地面</w:t>
      </w:r>
      <w:r>
        <w:rPr>
          <w:rFonts w:ascii="宋体" w:eastAsia="宋体" w:hAnsi="宋体" w:cs="宋体" w:hint="eastAsia"/>
          <w:kern w:val="0"/>
          <w:sz w:val="28"/>
          <w:szCs w:val="28"/>
        </w:rPr>
        <w:t>应</w:t>
      </w:r>
      <w:r w:rsidRPr="0010387C">
        <w:rPr>
          <w:rFonts w:ascii="宋体" w:eastAsia="宋体" w:hAnsi="宋体" w:cs="宋体" w:hint="eastAsia"/>
          <w:kern w:val="0"/>
          <w:sz w:val="28"/>
          <w:szCs w:val="28"/>
        </w:rPr>
        <w:t>具有耐酸碱腐蚀、抗磨损及防滑等特点。</w:t>
      </w:r>
      <w:r>
        <w:rPr>
          <w:rFonts w:ascii="宋体" w:eastAsia="宋体" w:hAnsi="宋体" w:cs="宋体" w:hint="eastAsia"/>
          <w:kern w:val="0"/>
          <w:sz w:val="28"/>
          <w:szCs w:val="28"/>
        </w:rPr>
        <w:t>采用厚</w:t>
      </w:r>
      <w:r w:rsidR="00370638">
        <w:rPr>
          <w:rFonts w:ascii="宋体" w:eastAsia="宋体" w:hAnsi="宋体" w:cs="宋体" w:hint="eastAsia"/>
          <w:kern w:val="0"/>
          <w:sz w:val="28"/>
          <w:szCs w:val="28"/>
        </w:rPr>
        <w:t>大理石</w:t>
      </w:r>
      <w:r>
        <w:rPr>
          <w:rFonts w:ascii="宋体" w:eastAsia="宋体" w:hAnsi="宋体" w:cs="宋体" w:hint="eastAsia"/>
          <w:kern w:val="0"/>
          <w:sz w:val="28"/>
          <w:szCs w:val="28"/>
        </w:rPr>
        <w:t>地砖</w:t>
      </w:r>
      <w:r w:rsidR="00DA2EC0">
        <w:rPr>
          <w:rFonts w:ascii="宋体" w:eastAsia="宋体" w:hAnsi="宋体" w:cs="宋体" w:hint="eastAsia"/>
          <w:kern w:val="0"/>
          <w:sz w:val="28"/>
          <w:szCs w:val="28"/>
        </w:rPr>
        <w:t>（2cm）</w:t>
      </w:r>
      <w:r w:rsidR="007872EA">
        <w:rPr>
          <w:rFonts w:ascii="宋体" w:eastAsia="宋体" w:hAnsi="宋体" w:cs="宋体" w:hint="eastAsia"/>
          <w:kern w:val="0"/>
          <w:sz w:val="28"/>
          <w:szCs w:val="28"/>
        </w:rPr>
        <w:t>或P及耐磨加厚PVC地板砖</w:t>
      </w:r>
      <w:r>
        <w:rPr>
          <w:rFonts w:ascii="宋体" w:eastAsia="宋体" w:hAnsi="宋体" w:cs="宋体" w:hint="eastAsia"/>
          <w:kern w:val="0"/>
          <w:sz w:val="28"/>
          <w:szCs w:val="28"/>
        </w:rPr>
        <w:t>，规格为</w:t>
      </w:r>
      <w:r w:rsidRPr="00522A2A">
        <w:rPr>
          <w:rFonts w:ascii="宋体" w:eastAsia="宋体" w:hAnsi="宋体" w:cs="宋体" w:hint="eastAsia"/>
          <w:kern w:val="0"/>
          <w:sz w:val="28"/>
          <w:szCs w:val="28"/>
        </w:rPr>
        <w:t>600*600mm。</w:t>
      </w:r>
    </w:p>
    <w:p w:rsidR="00DE5A55" w:rsidRPr="00522A2A" w:rsidRDefault="00DE5A55" w:rsidP="00DE5A55">
      <w:pPr>
        <w:ind w:firstLineChars="200" w:firstLine="560"/>
        <w:rPr>
          <w:rFonts w:ascii="宋体" w:eastAsia="宋体" w:hAnsi="宋体" w:cs="宋体"/>
          <w:kern w:val="0"/>
          <w:sz w:val="28"/>
          <w:szCs w:val="28"/>
        </w:rPr>
      </w:pPr>
      <w:r>
        <w:rPr>
          <w:rFonts w:ascii="宋体" w:eastAsia="宋体" w:hAnsi="宋体" w:cs="宋体" w:hint="eastAsia"/>
          <w:kern w:val="0"/>
          <w:sz w:val="28"/>
          <w:szCs w:val="28"/>
        </w:rPr>
        <w:t>2、地砖</w:t>
      </w:r>
      <w:r w:rsidRPr="00522A2A">
        <w:rPr>
          <w:rFonts w:ascii="宋体" w:eastAsia="宋体" w:hAnsi="宋体" w:cs="宋体" w:hint="eastAsia"/>
          <w:kern w:val="0"/>
          <w:sz w:val="28"/>
          <w:szCs w:val="28"/>
        </w:rPr>
        <w:t>技术成熟，整洁，美观，灰缝小，易于清洁。</w:t>
      </w:r>
    </w:p>
    <w:p w:rsidR="00DE5A55" w:rsidRPr="00522A2A" w:rsidRDefault="00DE5A55" w:rsidP="00DE5A55">
      <w:pPr>
        <w:ind w:firstLineChars="200" w:firstLine="560"/>
        <w:rPr>
          <w:rFonts w:ascii="宋体" w:eastAsia="宋体" w:hAnsi="宋体" w:cs="宋体"/>
          <w:kern w:val="0"/>
          <w:sz w:val="28"/>
          <w:szCs w:val="28"/>
        </w:rPr>
      </w:pPr>
      <w:r>
        <w:rPr>
          <w:rFonts w:ascii="宋体" w:eastAsia="宋体" w:hAnsi="宋体" w:cs="宋体" w:hint="eastAsia"/>
          <w:kern w:val="0"/>
          <w:sz w:val="28"/>
          <w:szCs w:val="28"/>
        </w:rPr>
        <w:t>3、将原有破损地面拆除并将基层清理干净，重新施作垫层。</w:t>
      </w:r>
    </w:p>
    <w:p w:rsidR="00DE5A55" w:rsidRDefault="00DE5A55" w:rsidP="00DE5A55">
      <w:pPr>
        <w:ind w:firstLineChars="200" w:firstLine="560"/>
        <w:rPr>
          <w:rFonts w:ascii="宋体" w:eastAsia="宋体" w:hAnsi="宋体" w:cs="宋体"/>
          <w:kern w:val="0"/>
          <w:sz w:val="28"/>
          <w:szCs w:val="28"/>
        </w:rPr>
      </w:pPr>
      <w:r>
        <w:rPr>
          <w:rFonts w:ascii="宋体" w:eastAsia="宋体" w:hAnsi="宋体" w:cs="宋体" w:hint="eastAsia"/>
          <w:kern w:val="0"/>
          <w:sz w:val="28"/>
          <w:szCs w:val="28"/>
        </w:rPr>
        <w:t>4、对旧的踢脚线进行拆除，铺贴复合踢脚线条。</w:t>
      </w:r>
    </w:p>
    <w:p w:rsidR="00C87398" w:rsidRDefault="00DE5A55" w:rsidP="00DE5A55">
      <w:pPr>
        <w:ind w:firstLineChars="200" w:firstLine="560"/>
        <w:rPr>
          <w:rFonts w:ascii="宋体" w:eastAsia="宋体" w:hAnsi="宋体" w:cs="宋体"/>
          <w:kern w:val="0"/>
          <w:sz w:val="28"/>
          <w:szCs w:val="28"/>
        </w:rPr>
      </w:pPr>
      <w:r>
        <w:rPr>
          <w:rFonts w:ascii="宋体" w:eastAsia="宋体" w:hAnsi="宋体" w:cs="宋体" w:hint="eastAsia"/>
          <w:kern w:val="0"/>
          <w:sz w:val="28"/>
          <w:szCs w:val="28"/>
        </w:rPr>
        <w:t>5、对室内大型试验台、柜体等设备设施搬离后进行改造，待地面铺贴完毕后，重新恢复试验台等设施，对损坏的线路、管线进行恢复维修。</w:t>
      </w:r>
    </w:p>
    <w:p w:rsidR="003C5B6D" w:rsidRPr="00370638" w:rsidRDefault="003C5B6D" w:rsidP="00370638">
      <w:pPr>
        <w:ind w:firstLineChars="200" w:firstLine="562"/>
        <w:rPr>
          <w:b/>
          <w:sz w:val="28"/>
        </w:rPr>
      </w:pPr>
      <w:r w:rsidRPr="00370638">
        <w:rPr>
          <w:rFonts w:ascii="宋体" w:eastAsia="宋体" w:hAnsi="宋体" w:cs="宋体" w:hint="eastAsia"/>
          <w:b/>
          <w:kern w:val="0"/>
          <w:sz w:val="28"/>
          <w:szCs w:val="28"/>
        </w:rPr>
        <w:t>（二）、土木工程系地面处理要求</w:t>
      </w:r>
    </w:p>
    <w:p w:rsidR="003C5B6D" w:rsidRPr="003C5B6D" w:rsidRDefault="003C5B6D" w:rsidP="003C5B6D">
      <w:pPr>
        <w:ind w:leftChars="100" w:left="210" w:firstLineChars="200" w:firstLine="560"/>
        <w:rPr>
          <w:sz w:val="28"/>
        </w:rPr>
      </w:pPr>
      <w:r>
        <w:rPr>
          <w:rFonts w:hint="eastAsia"/>
          <w:sz w:val="28"/>
        </w:rPr>
        <w:t>1</w:t>
      </w:r>
      <w:r>
        <w:rPr>
          <w:rFonts w:hint="eastAsia"/>
          <w:sz w:val="28"/>
        </w:rPr>
        <w:t>、</w:t>
      </w:r>
      <w:r w:rsidRPr="003C5B6D">
        <w:rPr>
          <w:rFonts w:hint="eastAsia"/>
          <w:sz w:val="28"/>
        </w:rPr>
        <w:t>一楼</w:t>
      </w:r>
      <w:r>
        <w:rPr>
          <w:rFonts w:hint="eastAsia"/>
          <w:sz w:val="28"/>
        </w:rPr>
        <w:t>所有房间</w:t>
      </w:r>
      <w:r w:rsidRPr="003C5B6D">
        <w:rPr>
          <w:rFonts w:hint="eastAsia"/>
          <w:sz w:val="28"/>
        </w:rPr>
        <w:t>处理成楼道大理石地面</w:t>
      </w:r>
      <w:r>
        <w:rPr>
          <w:rFonts w:hint="eastAsia"/>
          <w:sz w:val="28"/>
        </w:rPr>
        <w:t>。</w:t>
      </w:r>
    </w:p>
    <w:p w:rsidR="003C5B6D" w:rsidRPr="003C5B6D" w:rsidRDefault="003C5B6D" w:rsidP="003C5B6D">
      <w:pPr>
        <w:ind w:leftChars="100" w:left="210" w:firstLineChars="200" w:firstLine="560"/>
        <w:rPr>
          <w:sz w:val="28"/>
        </w:rPr>
      </w:pPr>
      <w:r>
        <w:rPr>
          <w:rFonts w:hint="eastAsia"/>
          <w:sz w:val="28"/>
        </w:rPr>
        <w:t>2</w:t>
      </w:r>
      <w:r>
        <w:rPr>
          <w:rFonts w:hint="eastAsia"/>
          <w:sz w:val="28"/>
        </w:rPr>
        <w:t>、二楼</w:t>
      </w:r>
      <w:r w:rsidRPr="003C5B6D">
        <w:rPr>
          <w:rFonts w:hint="eastAsia"/>
          <w:sz w:val="28"/>
        </w:rPr>
        <w:t>除</w:t>
      </w:r>
      <w:r w:rsidRPr="003C5B6D">
        <w:rPr>
          <w:rFonts w:hint="eastAsia"/>
          <w:sz w:val="28"/>
        </w:rPr>
        <w:t>BIM</w:t>
      </w:r>
      <w:r w:rsidRPr="003C5B6D">
        <w:rPr>
          <w:rFonts w:hint="eastAsia"/>
          <w:sz w:val="28"/>
        </w:rPr>
        <w:t>机房</w:t>
      </w:r>
      <w:r>
        <w:rPr>
          <w:rFonts w:hint="eastAsia"/>
          <w:sz w:val="28"/>
        </w:rPr>
        <w:t>（</w:t>
      </w:r>
      <w:r>
        <w:rPr>
          <w:rFonts w:hint="eastAsia"/>
          <w:sz w:val="28"/>
        </w:rPr>
        <w:t>204</w:t>
      </w:r>
      <w:r>
        <w:rPr>
          <w:rFonts w:hint="eastAsia"/>
          <w:sz w:val="28"/>
        </w:rPr>
        <w:t>）</w:t>
      </w:r>
      <w:r w:rsidRPr="003C5B6D">
        <w:rPr>
          <w:rFonts w:hint="eastAsia"/>
          <w:sz w:val="28"/>
        </w:rPr>
        <w:t>和</w:t>
      </w:r>
      <w:r w:rsidRPr="003C5B6D">
        <w:rPr>
          <w:rFonts w:hint="eastAsia"/>
          <w:sz w:val="28"/>
        </w:rPr>
        <w:t>205</w:t>
      </w:r>
      <w:r w:rsidRPr="003C5B6D">
        <w:rPr>
          <w:rFonts w:hint="eastAsia"/>
          <w:sz w:val="28"/>
        </w:rPr>
        <w:t>房间</w:t>
      </w:r>
      <w:r>
        <w:rPr>
          <w:rFonts w:hint="eastAsia"/>
          <w:sz w:val="28"/>
        </w:rPr>
        <w:t>外</w:t>
      </w:r>
      <w:r w:rsidR="00E00A93">
        <w:rPr>
          <w:rFonts w:hint="eastAsia"/>
          <w:sz w:val="28"/>
        </w:rPr>
        <w:t>所有房间</w:t>
      </w:r>
      <w:r w:rsidRPr="003C5B6D">
        <w:rPr>
          <w:rFonts w:hint="eastAsia"/>
          <w:sz w:val="28"/>
        </w:rPr>
        <w:t>处理成大理石地面</w:t>
      </w:r>
      <w:r w:rsidR="00E00A93">
        <w:rPr>
          <w:rFonts w:hint="eastAsia"/>
          <w:sz w:val="28"/>
        </w:rPr>
        <w:t>。</w:t>
      </w:r>
    </w:p>
    <w:p w:rsidR="003C5B6D" w:rsidRPr="003C5B6D" w:rsidRDefault="003C5B6D" w:rsidP="003C5B6D">
      <w:pPr>
        <w:ind w:leftChars="100" w:left="210" w:firstLineChars="200" w:firstLine="560"/>
        <w:rPr>
          <w:sz w:val="28"/>
        </w:rPr>
      </w:pPr>
      <w:r>
        <w:rPr>
          <w:rFonts w:hint="eastAsia"/>
          <w:sz w:val="28"/>
        </w:rPr>
        <w:t>3</w:t>
      </w:r>
      <w:r>
        <w:rPr>
          <w:rFonts w:hint="eastAsia"/>
          <w:sz w:val="28"/>
        </w:rPr>
        <w:t>、</w:t>
      </w:r>
      <w:r w:rsidRPr="003C5B6D">
        <w:rPr>
          <w:rFonts w:hint="eastAsia"/>
          <w:sz w:val="28"/>
        </w:rPr>
        <w:t>三楼北侧（</w:t>
      </w:r>
      <w:r w:rsidR="00E00A93">
        <w:rPr>
          <w:rFonts w:hint="eastAsia"/>
          <w:sz w:val="28"/>
        </w:rPr>
        <w:t>除</w:t>
      </w:r>
      <w:r w:rsidRPr="003C5B6D">
        <w:rPr>
          <w:rFonts w:hint="eastAsia"/>
          <w:sz w:val="28"/>
        </w:rPr>
        <w:t>304</w:t>
      </w:r>
      <w:r w:rsidRPr="003C5B6D">
        <w:rPr>
          <w:rFonts w:hint="eastAsia"/>
          <w:sz w:val="28"/>
        </w:rPr>
        <w:t>和</w:t>
      </w:r>
      <w:r w:rsidRPr="003C5B6D">
        <w:rPr>
          <w:rFonts w:hint="eastAsia"/>
          <w:sz w:val="28"/>
        </w:rPr>
        <w:t>306</w:t>
      </w:r>
      <w:r w:rsidRPr="003C5B6D">
        <w:rPr>
          <w:rFonts w:hint="eastAsia"/>
          <w:sz w:val="28"/>
        </w:rPr>
        <w:t>房间）</w:t>
      </w:r>
      <w:r w:rsidR="00E00A93">
        <w:rPr>
          <w:rFonts w:hint="eastAsia"/>
          <w:sz w:val="28"/>
        </w:rPr>
        <w:t>所有房间</w:t>
      </w:r>
      <w:r w:rsidRPr="003C5B6D">
        <w:rPr>
          <w:rFonts w:hint="eastAsia"/>
          <w:sz w:val="28"/>
        </w:rPr>
        <w:t>处理成大理石地面</w:t>
      </w:r>
      <w:r w:rsidR="00E00A93">
        <w:rPr>
          <w:rFonts w:hint="eastAsia"/>
          <w:sz w:val="28"/>
        </w:rPr>
        <w:t>。</w:t>
      </w:r>
    </w:p>
    <w:p w:rsidR="003C5B6D" w:rsidRPr="003C5B6D" w:rsidRDefault="003C5B6D" w:rsidP="003C5B6D">
      <w:pPr>
        <w:ind w:leftChars="100" w:left="210" w:firstLineChars="200" w:firstLine="560"/>
        <w:rPr>
          <w:sz w:val="28"/>
        </w:rPr>
      </w:pPr>
      <w:r>
        <w:rPr>
          <w:rFonts w:hint="eastAsia"/>
          <w:sz w:val="28"/>
        </w:rPr>
        <w:t>4</w:t>
      </w:r>
      <w:r>
        <w:rPr>
          <w:rFonts w:hint="eastAsia"/>
          <w:sz w:val="28"/>
        </w:rPr>
        <w:t>、</w:t>
      </w:r>
      <w:r w:rsidRPr="003C5B6D">
        <w:rPr>
          <w:rFonts w:hint="eastAsia"/>
          <w:sz w:val="28"/>
        </w:rPr>
        <w:t>四楼</w:t>
      </w:r>
      <w:r w:rsidR="00E00A93">
        <w:rPr>
          <w:rFonts w:hint="eastAsia"/>
          <w:sz w:val="28"/>
        </w:rPr>
        <w:t>所有房间</w:t>
      </w:r>
      <w:r w:rsidRPr="003C5B6D">
        <w:rPr>
          <w:rFonts w:hint="eastAsia"/>
          <w:sz w:val="28"/>
        </w:rPr>
        <w:t>处理成大理石地面</w:t>
      </w:r>
      <w:r w:rsidR="00E00A93">
        <w:rPr>
          <w:rFonts w:hint="eastAsia"/>
          <w:sz w:val="28"/>
        </w:rPr>
        <w:t>。</w:t>
      </w:r>
    </w:p>
    <w:p w:rsidR="003C5B6D" w:rsidRDefault="003C5B6D" w:rsidP="003C5B6D">
      <w:pPr>
        <w:ind w:leftChars="100" w:left="210" w:firstLineChars="200" w:firstLine="560"/>
        <w:rPr>
          <w:sz w:val="28"/>
        </w:rPr>
      </w:pPr>
      <w:r>
        <w:rPr>
          <w:rFonts w:hint="eastAsia"/>
          <w:sz w:val="28"/>
        </w:rPr>
        <w:t>5</w:t>
      </w:r>
      <w:r>
        <w:rPr>
          <w:rFonts w:hint="eastAsia"/>
          <w:sz w:val="28"/>
        </w:rPr>
        <w:t>、</w:t>
      </w:r>
      <w:r w:rsidRPr="003C5B6D">
        <w:rPr>
          <w:rFonts w:hint="eastAsia"/>
          <w:sz w:val="28"/>
        </w:rPr>
        <w:t>结构实验室处理成混凝土地面（铺设钢筋网）</w:t>
      </w:r>
      <w:r w:rsidR="00E00A93">
        <w:rPr>
          <w:rFonts w:hint="eastAsia"/>
          <w:sz w:val="28"/>
        </w:rPr>
        <w:t>。</w:t>
      </w:r>
    </w:p>
    <w:p w:rsidR="007762F6" w:rsidRDefault="007762F6" w:rsidP="007762F6">
      <w:pPr>
        <w:ind w:firstLineChars="197" w:firstLine="554"/>
        <w:rPr>
          <w:rFonts w:asciiTheme="minorEastAsia" w:hAnsiTheme="minorEastAsia"/>
          <w:b/>
          <w:sz w:val="28"/>
          <w:szCs w:val="28"/>
        </w:rPr>
      </w:pPr>
      <w:r w:rsidRPr="007762F6">
        <w:rPr>
          <w:rFonts w:asciiTheme="minorEastAsia" w:hAnsiTheme="minorEastAsia" w:hint="eastAsia"/>
          <w:b/>
          <w:sz w:val="28"/>
          <w:szCs w:val="28"/>
        </w:rPr>
        <w:t>（三）、机械与交通工程系</w:t>
      </w:r>
      <w:r w:rsidR="00A932E9">
        <w:rPr>
          <w:rFonts w:asciiTheme="minorEastAsia" w:hAnsiTheme="minorEastAsia" w:hint="eastAsia"/>
          <w:b/>
          <w:sz w:val="28"/>
          <w:szCs w:val="28"/>
        </w:rPr>
        <w:t>、大</w:t>
      </w:r>
      <w:r w:rsidRPr="007762F6">
        <w:rPr>
          <w:rFonts w:asciiTheme="minorEastAsia" w:hAnsiTheme="minorEastAsia" w:hint="eastAsia"/>
          <w:b/>
          <w:sz w:val="28"/>
          <w:szCs w:val="28"/>
        </w:rPr>
        <w:t>飞机学院地面处理要求</w:t>
      </w:r>
    </w:p>
    <w:tbl>
      <w:tblPr>
        <w:tblW w:w="8120" w:type="dxa"/>
        <w:tblInd w:w="95" w:type="dxa"/>
        <w:tblLook w:val="04A0"/>
      </w:tblPr>
      <w:tblGrid>
        <w:gridCol w:w="1740"/>
        <w:gridCol w:w="1840"/>
        <w:gridCol w:w="3460"/>
        <w:gridCol w:w="1080"/>
      </w:tblGrid>
      <w:tr w:rsidR="009F2BCB" w:rsidRPr="009F2BCB" w:rsidTr="009F2BCB">
        <w:trPr>
          <w:trHeight w:val="499"/>
        </w:trPr>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lastRenderedPageBreak/>
              <w:t>楼号</w:t>
            </w:r>
          </w:p>
        </w:tc>
        <w:tc>
          <w:tcPr>
            <w:tcW w:w="1840" w:type="dxa"/>
            <w:tcBorders>
              <w:top w:val="single" w:sz="4" w:space="0" w:color="auto"/>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房间号</w:t>
            </w:r>
          </w:p>
        </w:tc>
        <w:tc>
          <w:tcPr>
            <w:tcW w:w="3460" w:type="dxa"/>
            <w:tcBorders>
              <w:top w:val="single" w:sz="4" w:space="0" w:color="auto"/>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地砖材料要求</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颜色</w:t>
            </w:r>
          </w:p>
        </w:tc>
      </w:tr>
      <w:tr w:rsidR="009F2BCB" w:rsidRPr="009F2BCB" w:rsidTr="009F2BCB">
        <w:trPr>
          <w:trHeight w:val="1215"/>
        </w:trPr>
        <w:tc>
          <w:tcPr>
            <w:tcW w:w="174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机械楼</w:t>
            </w:r>
          </w:p>
        </w:tc>
        <w:tc>
          <w:tcPr>
            <w:tcW w:w="184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109</w:t>
            </w:r>
          </w:p>
        </w:tc>
        <w:tc>
          <w:tcPr>
            <w:tcW w:w="3460" w:type="dxa"/>
            <w:tcBorders>
              <w:top w:val="nil"/>
              <w:left w:val="nil"/>
              <w:bottom w:val="single" w:sz="4" w:space="0" w:color="auto"/>
              <w:right w:val="single" w:sz="4" w:space="0" w:color="auto"/>
            </w:tcBorders>
            <w:shd w:val="clear" w:color="auto" w:fill="auto"/>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P级耐磨加厚PVC地板砖</w:t>
            </w:r>
            <w:r w:rsidRPr="009F2BCB">
              <w:rPr>
                <w:rFonts w:ascii="等线" w:eastAsia="等线" w:hAnsi="等线" w:cs="宋体" w:hint="eastAsia"/>
                <w:color w:val="000000"/>
                <w:kern w:val="0"/>
                <w:sz w:val="22"/>
              </w:rPr>
              <w:br/>
              <w:t>地面线缆槽铺设5mm花纹钢板</w:t>
            </w:r>
            <w:r w:rsidRPr="009F2BCB">
              <w:rPr>
                <w:rFonts w:ascii="等线" w:eastAsia="等线" w:hAnsi="等线" w:cs="宋体" w:hint="eastAsia"/>
                <w:color w:val="000000"/>
                <w:kern w:val="0"/>
                <w:sz w:val="22"/>
              </w:rPr>
              <w:br/>
              <w:t>门改为密封门</w:t>
            </w:r>
          </w:p>
        </w:tc>
        <w:tc>
          <w:tcPr>
            <w:tcW w:w="108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灰</w:t>
            </w:r>
          </w:p>
        </w:tc>
      </w:tr>
      <w:tr w:rsidR="009F2BCB" w:rsidRPr="009F2BCB" w:rsidTr="009F2BCB">
        <w:trPr>
          <w:trHeight w:val="499"/>
        </w:trPr>
        <w:tc>
          <w:tcPr>
            <w:tcW w:w="1740" w:type="dxa"/>
            <w:vMerge/>
            <w:tcBorders>
              <w:top w:val="nil"/>
              <w:left w:val="single" w:sz="4" w:space="0" w:color="auto"/>
              <w:bottom w:val="single" w:sz="4" w:space="0" w:color="000000"/>
              <w:right w:val="single" w:sz="4" w:space="0" w:color="auto"/>
            </w:tcBorders>
            <w:vAlign w:val="center"/>
            <w:hideMark/>
          </w:tcPr>
          <w:p w:rsidR="009F2BCB" w:rsidRPr="009F2BCB" w:rsidRDefault="009F2BCB" w:rsidP="009F2BCB">
            <w:pPr>
              <w:widowControl/>
              <w:jc w:val="left"/>
              <w:rPr>
                <w:rFonts w:ascii="等线" w:eastAsia="等线" w:hAnsi="等线" w:cs="宋体"/>
                <w:color w:val="000000"/>
                <w:kern w:val="0"/>
                <w:sz w:val="22"/>
              </w:rPr>
            </w:pPr>
          </w:p>
        </w:tc>
        <w:tc>
          <w:tcPr>
            <w:tcW w:w="184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201</w:t>
            </w:r>
          </w:p>
        </w:tc>
        <w:tc>
          <w:tcPr>
            <w:tcW w:w="346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P级耐磨加厚PVC地板砖</w:t>
            </w:r>
          </w:p>
        </w:tc>
        <w:tc>
          <w:tcPr>
            <w:tcW w:w="108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灰</w:t>
            </w:r>
          </w:p>
        </w:tc>
      </w:tr>
      <w:tr w:rsidR="009F2BCB" w:rsidRPr="009F2BCB" w:rsidTr="009F2BCB">
        <w:trPr>
          <w:trHeight w:val="499"/>
        </w:trPr>
        <w:tc>
          <w:tcPr>
            <w:tcW w:w="1740" w:type="dxa"/>
            <w:vMerge/>
            <w:tcBorders>
              <w:top w:val="nil"/>
              <w:left w:val="single" w:sz="4" w:space="0" w:color="auto"/>
              <w:bottom w:val="single" w:sz="4" w:space="0" w:color="000000"/>
              <w:right w:val="single" w:sz="4" w:space="0" w:color="auto"/>
            </w:tcBorders>
            <w:vAlign w:val="center"/>
            <w:hideMark/>
          </w:tcPr>
          <w:p w:rsidR="009F2BCB" w:rsidRPr="009F2BCB" w:rsidRDefault="009F2BCB" w:rsidP="009F2BCB">
            <w:pPr>
              <w:widowControl/>
              <w:jc w:val="left"/>
              <w:rPr>
                <w:rFonts w:ascii="等线" w:eastAsia="等线" w:hAnsi="等线" w:cs="宋体"/>
                <w:color w:val="000000"/>
                <w:kern w:val="0"/>
                <w:sz w:val="22"/>
              </w:rPr>
            </w:pPr>
          </w:p>
        </w:tc>
        <w:tc>
          <w:tcPr>
            <w:tcW w:w="184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202</w:t>
            </w:r>
          </w:p>
        </w:tc>
        <w:tc>
          <w:tcPr>
            <w:tcW w:w="346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P级耐磨加厚PVC地板砖</w:t>
            </w:r>
          </w:p>
        </w:tc>
        <w:tc>
          <w:tcPr>
            <w:tcW w:w="108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灰</w:t>
            </w:r>
          </w:p>
        </w:tc>
      </w:tr>
      <w:tr w:rsidR="009F2BCB" w:rsidRPr="009F2BCB" w:rsidTr="009F2BCB">
        <w:trPr>
          <w:trHeight w:val="499"/>
        </w:trPr>
        <w:tc>
          <w:tcPr>
            <w:tcW w:w="1740" w:type="dxa"/>
            <w:vMerge/>
            <w:tcBorders>
              <w:top w:val="nil"/>
              <w:left w:val="single" w:sz="4" w:space="0" w:color="auto"/>
              <w:bottom w:val="single" w:sz="4" w:space="0" w:color="000000"/>
              <w:right w:val="single" w:sz="4" w:space="0" w:color="auto"/>
            </w:tcBorders>
            <w:vAlign w:val="center"/>
            <w:hideMark/>
          </w:tcPr>
          <w:p w:rsidR="009F2BCB" w:rsidRPr="009F2BCB" w:rsidRDefault="009F2BCB" w:rsidP="009F2BCB">
            <w:pPr>
              <w:widowControl/>
              <w:jc w:val="left"/>
              <w:rPr>
                <w:rFonts w:ascii="等线" w:eastAsia="等线" w:hAnsi="等线" w:cs="宋体"/>
                <w:color w:val="000000"/>
                <w:kern w:val="0"/>
                <w:sz w:val="22"/>
              </w:rPr>
            </w:pPr>
          </w:p>
        </w:tc>
        <w:tc>
          <w:tcPr>
            <w:tcW w:w="184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203</w:t>
            </w:r>
          </w:p>
        </w:tc>
        <w:tc>
          <w:tcPr>
            <w:tcW w:w="346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P级耐磨加厚PVC地板砖</w:t>
            </w:r>
          </w:p>
        </w:tc>
        <w:tc>
          <w:tcPr>
            <w:tcW w:w="108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灰</w:t>
            </w:r>
          </w:p>
        </w:tc>
      </w:tr>
      <w:tr w:rsidR="009F2BCB" w:rsidRPr="009F2BCB" w:rsidTr="009F2BCB">
        <w:trPr>
          <w:trHeight w:val="499"/>
        </w:trPr>
        <w:tc>
          <w:tcPr>
            <w:tcW w:w="1740" w:type="dxa"/>
            <w:vMerge/>
            <w:tcBorders>
              <w:top w:val="nil"/>
              <w:left w:val="single" w:sz="4" w:space="0" w:color="auto"/>
              <w:bottom w:val="single" w:sz="4" w:space="0" w:color="000000"/>
              <w:right w:val="single" w:sz="4" w:space="0" w:color="auto"/>
            </w:tcBorders>
            <w:vAlign w:val="center"/>
            <w:hideMark/>
          </w:tcPr>
          <w:p w:rsidR="009F2BCB" w:rsidRPr="009F2BCB" w:rsidRDefault="009F2BCB" w:rsidP="009F2BCB">
            <w:pPr>
              <w:widowControl/>
              <w:jc w:val="left"/>
              <w:rPr>
                <w:rFonts w:ascii="等线" w:eastAsia="等线" w:hAnsi="等线" w:cs="宋体"/>
                <w:color w:val="000000"/>
                <w:kern w:val="0"/>
                <w:sz w:val="22"/>
              </w:rPr>
            </w:pPr>
          </w:p>
        </w:tc>
        <w:tc>
          <w:tcPr>
            <w:tcW w:w="184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204</w:t>
            </w:r>
          </w:p>
        </w:tc>
        <w:tc>
          <w:tcPr>
            <w:tcW w:w="346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P级耐磨加厚PVC地板砖</w:t>
            </w:r>
          </w:p>
        </w:tc>
        <w:tc>
          <w:tcPr>
            <w:tcW w:w="108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灰</w:t>
            </w:r>
          </w:p>
        </w:tc>
      </w:tr>
      <w:tr w:rsidR="009F2BCB" w:rsidRPr="009F2BCB" w:rsidTr="009F2BCB">
        <w:trPr>
          <w:trHeight w:val="499"/>
        </w:trPr>
        <w:tc>
          <w:tcPr>
            <w:tcW w:w="1740" w:type="dxa"/>
            <w:vMerge/>
            <w:tcBorders>
              <w:top w:val="nil"/>
              <w:left w:val="single" w:sz="4" w:space="0" w:color="auto"/>
              <w:bottom w:val="single" w:sz="4" w:space="0" w:color="000000"/>
              <w:right w:val="single" w:sz="4" w:space="0" w:color="auto"/>
            </w:tcBorders>
            <w:vAlign w:val="center"/>
            <w:hideMark/>
          </w:tcPr>
          <w:p w:rsidR="009F2BCB" w:rsidRPr="009F2BCB" w:rsidRDefault="009F2BCB" w:rsidP="009F2BCB">
            <w:pPr>
              <w:widowControl/>
              <w:jc w:val="left"/>
              <w:rPr>
                <w:rFonts w:ascii="等线" w:eastAsia="等线" w:hAnsi="等线" w:cs="宋体"/>
                <w:color w:val="000000"/>
                <w:kern w:val="0"/>
                <w:sz w:val="22"/>
              </w:rPr>
            </w:pPr>
          </w:p>
        </w:tc>
        <w:tc>
          <w:tcPr>
            <w:tcW w:w="184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205</w:t>
            </w:r>
          </w:p>
        </w:tc>
        <w:tc>
          <w:tcPr>
            <w:tcW w:w="346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P级耐磨加厚PVC地板砖</w:t>
            </w:r>
          </w:p>
        </w:tc>
        <w:tc>
          <w:tcPr>
            <w:tcW w:w="108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灰</w:t>
            </w:r>
          </w:p>
        </w:tc>
      </w:tr>
      <w:tr w:rsidR="009F2BCB" w:rsidRPr="009F2BCB" w:rsidTr="009F2BCB">
        <w:trPr>
          <w:trHeight w:val="499"/>
        </w:trPr>
        <w:tc>
          <w:tcPr>
            <w:tcW w:w="1740" w:type="dxa"/>
            <w:vMerge/>
            <w:tcBorders>
              <w:top w:val="nil"/>
              <w:left w:val="single" w:sz="4" w:space="0" w:color="auto"/>
              <w:bottom w:val="single" w:sz="4" w:space="0" w:color="000000"/>
              <w:right w:val="single" w:sz="4" w:space="0" w:color="auto"/>
            </w:tcBorders>
            <w:vAlign w:val="center"/>
            <w:hideMark/>
          </w:tcPr>
          <w:p w:rsidR="009F2BCB" w:rsidRPr="009F2BCB" w:rsidRDefault="009F2BCB" w:rsidP="009F2BCB">
            <w:pPr>
              <w:widowControl/>
              <w:jc w:val="left"/>
              <w:rPr>
                <w:rFonts w:ascii="等线" w:eastAsia="等线" w:hAnsi="等线" w:cs="宋体"/>
                <w:color w:val="000000"/>
                <w:kern w:val="0"/>
                <w:sz w:val="22"/>
              </w:rPr>
            </w:pPr>
          </w:p>
        </w:tc>
        <w:tc>
          <w:tcPr>
            <w:tcW w:w="184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206</w:t>
            </w:r>
          </w:p>
        </w:tc>
        <w:tc>
          <w:tcPr>
            <w:tcW w:w="346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P级耐磨加厚PVC地板砖</w:t>
            </w:r>
          </w:p>
        </w:tc>
        <w:tc>
          <w:tcPr>
            <w:tcW w:w="108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灰</w:t>
            </w:r>
          </w:p>
        </w:tc>
      </w:tr>
      <w:tr w:rsidR="009F2BCB" w:rsidRPr="009F2BCB" w:rsidTr="009F2BCB">
        <w:trPr>
          <w:trHeight w:val="499"/>
        </w:trPr>
        <w:tc>
          <w:tcPr>
            <w:tcW w:w="1740" w:type="dxa"/>
            <w:vMerge/>
            <w:tcBorders>
              <w:top w:val="nil"/>
              <w:left w:val="single" w:sz="4" w:space="0" w:color="auto"/>
              <w:bottom w:val="single" w:sz="4" w:space="0" w:color="000000"/>
              <w:right w:val="single" w:sz="4" w:space="0" w:color="auto"/>
            </w:tcBorders>
            <w:vAlign w:val="center"/>
            <w:hideMark/>
          </w:tcPr>
          <w:p w:rsidR="009F2BCB" w:rsidRPr="009F2BCB" w:rsidRDefault="009F2BCB" w:rsidP="009F2BCB">
            <w:pPr>
              <w:widowControl/>
              <w:jc w:val="left"/>
              <w:rPr>
                <w:rFonts w:ascii="等线" w:eastAsia="等线" w:hAnsi="等线" w:cs="宋体"/>
                <w:color w:val="000000"/>
                <w:kern w:val="0"/>
                <w:sz w:val="22"/>
              </w:rPr>
            </w:pPr>
          </w:p>
        </w:tc>
        <w:tc>
          <w:tcPr>
            <w:tcW w:w="184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302</w:t>
            </w:r>
          </w:p>
        </w:tc>
        <w:tc>
          <w:tcPr>
            <w:tcW w:w="346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P级耐磨加厚PVC地板砖</w:t>
            </w:r>
          </w:p>
        </w:tc>
        <w:tc>
          <w:tcPr>
            <w:tcW w:w="108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灰</w:t>
            </w:r>
          </w:p>
        </w:tc>
      </w:tr>
      <w:tr w:rsidR="009F2BCB" w:rsidRPr="009F2BCB" w:rsidTr="009F2BCB">
        <w:trPr>
          <w:trHeight w:val="499"/>
        </w:trPr>
        <w:tc>
          <w:tcPr>
            <w:tcW w:w="1740" w:type="dxa"/>
            <w:vMerge/>
            <w:tcBorders>
              <w:top w:val="nil"/>
              <w:left w:val="single" w:sz="4" w:space="0" w:color="auto"/>
              <w:bottom w:val="single" w:sz="4" w:space="0" w:color="000000"/>
              <w:right w:val="single" w:sz="4" w:space="0" w:color="auto"/>
            </w:tcBorders>
            <w:vAlign w:val="center"/>
            <w:hideMark/>
          </w:tcPr>
          <w:p w:rsidR="009F2BCB" w:rsidRPr="009F2BCB" w:rsidRDefault="009F2BCB" w:rsidP="009F2BCB">
            <w:pPr>
              <w:widowControl/>
              <w:jc w:val="left"/>
              <w:rPr>
                <w:rFonts w:ascii="等线" w:eastAsia="等线" w:hAnsi="等线" w:cs="宋体"/>
                <w:color w:val="000000"/>
                <w:kern w:val="0"/>
                <w:sz w:val="22"/>
              </w:rPr>
            </w:pPr>
          </w:p>
        </w:tc>
        <w:tc>
          <w:tcPr>
            <w:tcW w:w="184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307</w:t>
            </w:r>
          </w:p>
        </w:tc>
        <w:tc>
          <w:tcPr>
            <w:tcW w:w="346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P级耐磨加厚PVC地板砖</w:t>
            </w:r>
          </w:p>
        </w:tc>
        <w:tc>
          <w:tcPr>
            <w:tcW w:w="108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灰</w:t>
            </w:r>
          </w:p>
        </w:tc>
      </w:tr>
      <w:tr w:rsidR="009F2BCB" w:rsidRPr="009F2BCB" w:rsidTr="009F2BCB">
        <w:trPr>
          <w:trHeight w:val="499"/>
        </w:trPr>
        <w:tc>
          <w:tcPr>
            <w:tcW w:w="1740" w:type="dxa"/>
            <w:vMerge/>
            <w:tcBorders>
              <w:top w:val="nil"/>
              <w:left w:val="single" w:sz="4" w:space="0" w:color="auto"/>
              <w:bottom w:val="single" w:sz="4" w:space="0" w:color="000000"/>
              <w:right w:val="single" w:sz="4" w:space="0" w:color="auto"/>
            </w:tcBorders>
            <w:vAlign w:val="center"/>
            <w:hideMark/>
          </w:tcPr>
          <w:p w:rsidR="009F2BCB" w:rsidRPr="009F2BCB" w:rsidRDefault="009F2BCB" w:rsidP="009F2BCB">
            <w:pPr>
              <w:widowControl/>
              <w:jc w:val="left"/>
              <w:rPr>
                <w:rFonts w:ascii="等线" w:eastAsia="等线" w:hAnsi="等线" w:cs="宋体"/>
                <w:color w:val="000000"/>
                <w:kern w:val="0"/>
                <w:sz w:val="22"/>
              </w:rPr>
            </w:pPr>
          </w:p>
        </w:tc>
        <w:tc>
          <w:tcPr>
            <w:tcW w:w="184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308</w:t>
            </w:r>
          </w:p>
        </w:tc>
        <w:tc>
          <w:tcPr>
            <w:tcW w:w="346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P级耐磨加厚PVC地板砖</w:t>
            </w:r>
          </w:p>
        </w:tc>
        <w:tc>
          <w:tcPr>
            <w:tcW w:w="108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灰</w:t>
            </w:r>
          </w:p>
        </w:tc>
      </w:tr>
      <w:tr w:rsidR="009F2BCB" w:rsidRPr="009F2BCB" w:rsidTr="009F2BCB">
        <w:trPr>
          <w:trHeight w:val="499"/>
        </w:trPr>
        <w:tc>
          <w:tcPr>
            <w:tcW w:w="1740" w:type="dxa"/>
            <w:vMerge/>
            <w:tcBorders>
              <w:top w:val="nil"/>
              <w:left w:val="single" w:sz="4" w:space="0" w:color="auto"/>
              <w:bottom w:val="single" w:sz="4" w:space="0" w:color="000000"/>
              <w:right w:val="single" w:sz="4" w:space="0" w:color="auto"/>
            </w:tcBorders>
            <w:vAlign w:val="center"/>
            <w:hideMark/>
          </w:tcPr>
          <w:p w:rsidR="009F2BCB" w:rsidRPr="009F2BCB" w:rsidRDefault="009F2BCB" w:rsidP="009F2BCB">
            <w:pPr>
              <w:widowControl/>
              <w:jc w:val="left"/>
              <w:rPr>
                <w:rFonts w:ascii="等线" w:eastAsia="等线" w:hAnsi="等线" w:cs="宋体"/>
                <w:color w:val="000000"/>
                <w:kern w:val="0"/>
                <w:sz w:val="22"/>
              </w:rPr>
            </w:pPr>
          </w:p>
        </w:tc>
        <w:tc>
          <w:tcPr>
            <w:tcW w:w="184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402</w:t>
            </w:r>
          </w:p>
        </w:tc>
        <w:tc>
          <w:tcPr>
            <w:tcW w:w="346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P级耐磨加厚PVC地板砖</w:t>
            </w:r>
          </w:p>
        </w:tc>
        <w:tc>
          <w:tcPr>
            <w:tcW w:w="108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灰</w:t>
            </w:r>
          </w:p>
        </w:tc>
      </w:tr>
      <w:tr w:rsidR="009F2BCB" w:rsidRPr="009F2BCB" w:rsidTr="009F2BCB">
        <w:trPr>
          <w:trHeight w:val="499"/>
        </w:trPr>
        <w:tc>
          <w:tcPr>
            <w:tcW w:w="1740" w:type="dxa"/>
            <w:vMerge/>
            <w:tcBorders>
              <w:top w:val="nil"/>
              <w:left w:val="single" w:sz="4" w:space="0" w:color="auto"/>
              <w:bottom w:val="single" w:sz="4" w:space="0" w:color="000000"/>
              <w:right w:val="single" w:sz="4" w:space="0" w:color="auto"/>
            </w:tcBorders>
            <w:vAlign w:val="center"/>
            <w:hideMark/>
          </w:tcPr>
          <w:p w:rsidR="009F2BCB" w:rsidRPr="009F2BCB" w:rsidRDefault="009F2BCB" w:rsidP="009F2BCB">
            <w:pPr>
              <w:widowControl/>
              <w:jc w:val="left"/>
              <w:rPr>
                <w:rFonts w:ascii="等线" w:eastAsia="等线" w:hAnsi="等线" w:cs="宋体"/>
                <w:color w:val="000000"/>
                <w:kern w:val="0"/>
                <w:sz w:val="22"/>
              </w:rPr>
            </w:pPr>
          </w:p>
        </w:tc>
        <w:tc>
          <w:tcPr>
            <w:tcW w:w="184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404</w:t>
            </w:r>
          </w:p>
        </w:tc>
        <w:tc>
          <w:tcPr>
            <w:tcW w:w="346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P级耐磨加厚PVC地板砖</w:t>
            </w:r>
          </w:p>
        </w:tc>
        <w:tc>
          <w:tcPr>
            <w:tcW w:w="108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灰</w:t>
            </w:r>
          </w:p>
        </w:tc>
      </w:tr>
      <w:tr w:rsidR="009F2BCB" w:rsidRPr="009F2BCB" w:rsidTr="009F2BCB">
        <w:trPr>
          <w:trHeight w:val="499"/>
        </w:trPr>
        <w:tc>
          <w:tcPr>
            <w:tcW w:w="1740" w:type="dxa"/>
            <w:vMerge/>
            <w:tcBorders>
              <w:top w:val="nil"/>
              <w:left w:val="single" w:sz="4" w:space="0" w:color="auto"/>
              <w:bottom w:val="single" w:sz="4" w:space="0" w:color="000000"/>
              <w:right w:val="single" w:sz="4" w:space="0" w:color="auto"/>
            </w:tcBorders>
            <w:vAlign w:val="center"/>
            <w:hideMark/>
          </w:tcPr>
          <w:p w:rsidR="009F2BCB" w:rsidRPr="009F2BCB" w:rsidRDefault="009F2BCB" w:rsidP="009F2BCB">
            <w:pPr>
              <w:widowControl/>
              <w:jc w:val="left"/>
              <w:rPr>
                <w:rFonts w:ascii="等线" w:eastAsia="等线" w:hAnsi="等线" w:cs="宋体"/>
                <w:color w:val="000000"/>
                <w:kern w:val="0"/>
                <w:sz w:val="22"/>
              </w:rPr>
            </w:pPr>
          </w:p>
        </w:tc>
        <w:tc>
          <w:tcPr>
            <w:tcW w:w="184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406</w:t>
            </w:r>
          </w:p>
        </w:tc>
        <w:tc>
          <w:tcPr>
            <w:tcW w:w="346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P级耐磨加厚PVC地板砖</w:t>
            </w:r>
          </w:p>
        </w:tc>
        <w:tc>
          <w:tcPr>
            <w:tcW w:w="108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灰</w:t>
            </w:r>
          </w:p>
        </w:tc>
      </w:tr>
      <w:tr w:rsidR="009F2BCB" w:rsidRPr="009F2BCB" w:rsidTr="009F2BCB">
        <w:trPr>
          <w:trHeight w:val="499"/>
        </w:trPr>
        <w:tc>
          <w:tcPr>
            <w:tcW w:w="17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F2BCB" w:rsidRPr="009F2BCB" w:rsidRDefault="00CA4678" w:rsidP="009F2BCB">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汽服</w:t>
            </w:r>
            <w:r w:rsidR="009F2BCB" w:rsidRPr="009F2BCB">
              <w:rPr>
                <w:rFonts w:ascii="等线" w:eastAsia="等线" w:hAnsi="等线" w:cs="宋体" w:hint="eastAsia"/>
                <w:color w:val="000000"/>
                <w:kern w:val="0"/>
                <w:sz w:val="22"/>
              </w:rPr>
              <w:t>楼</w:t>
            </w:r>
          </w:p>
        </w:tc>
        <w:tc>
          <w:tcPr>
            <w:tcW w:w="184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101</w:t>
            </w:r>
          </w:p>
        </w:tc>
        <w:tc>
          <w:tcPr>
            <w:tcW w:w="346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P级耐磨加厚PVC地板砖</w:t>
            </w:r>
          </w:p>
        </w:tc>
        <w:tc>
          <w:tcPr>
            <w:tcW w:w="108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蓝</w:t>
            </w:r>
          </w:p>
        </w:tc>
      </w:tr>
      <w:tr w:rsidR="009F2BCB" w:rsidRPr="009F2BCB" w:rsidTr="009F2BCB">
        <w:trPr>
          <w:trHeight w:val="499"/>
        </w:trPr>
        <w:tc>
          <w:tcPr>
            <w:tcW w:w="1740" w:type="dxa"/>
            <w:vMerge/>
            <w:tcBorders>
              <w:top w:val="nil"/>
              <w:left w:val="single" w:sz="4" w:space="0" w:color="auto"/>
              <w:bottom w:val="single" w:sz="4" w:space="0" w:color="auto"/>
              <w:right w:val="single" w:sz="4" w:space="0" w:color="auto"/>
            </w:tcBorders>
            <w:vAlign w:val="center"/>
            <w:hideMark/>
          </w:tcPr>
          <w:p w:rsidR="009F2BCB" w:rsidRPr="009F2BCB" w:rsidRDefault="009F2BCB" w:rsidP="009F2BCB">
            <w:pPr>
              <w:widowControl/>
              <w:jc w:val="left"/>
              <w:rPr>
                <w:rFonts w:ascii="等线" w:eastAsia="等线" w:hAnsi="等线" w:cs="宋体"/>
                <w:color w:val="000000"/>
                <w:kern w:val="0"/>
                <w:sz w:val="22"/>
              </w:rPr>
            </w:pPr>
          </w:p>
        </w:tc>
        <w:tc>
          <w:tcPr>
            <w:tcW w:w="184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102</w:t>
            </w:r>
          </w:p>
        </w:tc>
        <w:tc>
          <w:tcPr>
            <w:tcW w:w="346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P级耐磨加厚PVC地板砖</w:t>
            </w:r>
          </w:p>
        </w:tc>
        <w:tc>
          <w:tcPr>
            <w:tcW w:w="108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蓝</w:t>
            </w:r>
          </w:p>
        </w:tc>
      </w:tr>
      <w:tr w:rsidR="009F2BCB" w:rsidRPr="009F2BCB" w:rsidTr="009F2BCB">
        <w:trPr>
          <w:trHeight w:val="499"/>
        </w:trPr>
        <w:tc>
          <w:tcPr>
            <w:tcW w:w="1740" w:type="dxa"/>
            <w:vMerge/>
            <w:tcBorders>
              <w:top w:val="nil"/>
              <w:left w:val="single" w:sz="4" w:space="0" w:color="auto"/>
              <w:bottom w:val="single" w:sz="4" w:space="0" w:color="auto"/>
              <w:right w:val="single" w:sz="4" w:space="0" w:color="auto"/>
            </w:tcBorders>
            <w:vAlign w:val="center"/>
            <w:hideMark/>
          </w:tcPr>
          <w:p w:rsidR="009F2BCB" w:rsidRPr="009F2BCB" w:rsidRDefault="009F2BCB" w:rsidP="009F2BCB">
            <w:pPr>
              <w:widowControl/>
              <w:jc w:val="left"/>
              <w:rPr>
                <w:rFonts w:ascii="等线" w:eastAsia="等线" w:hAnsi="等线" w:cs="宋体"/>
                <w:color w:val="000000"/>
                <w:kern w:val="0"/>
                <w:sz w:val="22"/>
              </w:rPr>
            </w:pPr>
          </w:p>
        </w:tc>
        <w:tc>
          <w:tcPr>
            <w:tcW w:w="184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103</w:t>
            </w:r>
          </w:p>
        </w:tc>
        <w:tc>
          <w:tcPr>
            <w:tcW w:w="346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P级耐磨加厚PVC地板砖</w:t>
            </w:r>
          </w:p>
        </w:tc>
        <w:tc>
          <w:tcPr>
            <w:tcW w:w="108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蓝</w:t>
            </w:r>
          </w:p>
        </w:tc>
      </w:tr>
      <w:tr w:rsidR="009F2BCB" w:rsidRPr="009F2BCB" w:rsidTr="009F2BCB">
        <w:trPr>
          <w:trHeight w:val="499"/>
        </w:trPr>
        <w:tc>
          <w:tcPr>
            <w:tcW w:w="1740" w:type="dxa"/>
            <w:vMerge/>
            <w:tcBorders>
              <w:top w:val="nil"/>
              <w:left w:val="single" w:sz="4" w:space="0" w:color="auto"/>
              <w:bottom w:val="single" w:sz="4" w:space="0" w:color="auto"/>
              <w:right w:val="single" w:sz="4" w:space="0" w:color="auto"/>
            </w:tcBorders>
            <w:vAlign w:val="center"/>
            <w:hideMark/>
          </w:tcPr>
          <w:p w:rsidR="009F2BCB" w:rsidRPr="009F2BCB" w:rsidRDefault="009F2BCB" w:rsidP="009F2BCB">
            <w:pPr>
              <w:widowControl/>
              <w:jc w:val="left"/>
              <w:rPr>
                <w:rFonts w:ascii="等线" w:eastAsia="等线" w:hAnsi="等线" w:cs="宋体"/>
                <w:color w:val="000000"/>
                <w:kern w:val="0"/>
                <w:sz w:val="22"/>
              </w:rPr>
            </w:pPr>
          </w:p>
        </w:tc>
        <w:tc>
          <w:tcPr>
            <w:tcW w:w="184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104</w:t>
            </w:r>
          </w:p>
        </w:tc>
        <w:tc>
          <w:tcPr>
            <w:tcW w:w="346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P级耐磨加厚PVC地板砖</w:t>
            </w:r>
          </w:p>
        </w:tc>
        <w:tc>
          <w:tcPr>
            <w:tcW w:w="108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蓝</w:t>
            </w:r>
          </w:p>
        </w:tc>
      </w:tr>
      <w:tr w:rsidR="009F2BCB" w:rsidRPr="009F2BCB" w:rsidTr="009F2BCB">
        <w:trPr>
          <w:trHeight w:val="499"/>
        </w:trPr>
        <w:tc>
          <w:tcPr>
            <w:tcW w:w="1740" w:type="dxa"/>
            <w:vMerge/>
            <w:tcBorders>
              <w:top w:val="nil"/>
              <w:left w:val="single" w:sz="4" w:space="0" w:color="auto"/>
              <w:bottom w:val="single" w:sz="4" w:space="0" w:color="auto"/>
              <w:right w:val="single" w:sz="4" w:space="0" w:color="auto"/>
            </w:tcBorders>
            <w:vAlign w:val="center"/>
            <w:hideMark/>
          </w:tcPr>
          <w:p w:rsidR="009F2BCB" w:rsidRPr="009F2BCB" w:rsidRDefault="009F2BCB" w:rsidP="009F2BCB">
            <w:pPr>
              <w:widowControl/>
              <w:jc w:val="left"/>
              <w:rPr>
                <w:rFonts w:ascii="等线" w:eastAsia="等线" w:hAnsi="等线" w:cs="宋体"/>
                <w:color w:val="000000"/>
                <w:kern w:val="0"/>
                <w:sz w:val="22"/>
              </w:rPr>
            </w:pPr>
          </w:p>
        </w:tc>
        <w:tc>
          <w:tcPr>
            <w:tcW w:w="184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105</w:t>
            </w:r>
          </w:p>
        </w:tc>
        <w:tc>
          <w:tcPr>
            <w:tcW w:w="346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P级耐磨加厚PVC地板砖</w:t>
            </w:r>
          </w:p>
        </w:tc>
        <w:tc>
          <w:tcPr>
            <w:tcW w:w="108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蓝</w:t>
            </w:r>
          </w:p>
        </w:tc>
      </w:tr>
      <w:tr w:rsidR="009F2BCB" w:rsidRPr="009F2BCB" w:rsidTr="009F2BCB">
        <w:trPr>
          <w:trHeight w:val="499"/>
        </w:trPr>
        <w:tc>
          <w:tcPr>
            <w:tcW w:w="1740" w:type="dxa"/>
            <w:vMerge/>
            <w:tcBorders>
              <w:top w:val="nil"/>
              <w:left w:val="single" w:sz="4" w:space="0" w:color="auto"/>
              <w:bottom w:val="single" w:sz="4" w:space="0" w:color="auto"/>
              <w:right w:val="single" w:sz="4" w:space="0" w:color="auto"/>
            </w:tcBorders>
            <w:vAlign w:val="center"/>
            <w:hideMark/>
          </w:tcPr>
          <w:p w:rsidR="009F2BCB" w:rsidRPr="009F2BCB" w:rsidRDefault="009F2BCB" w:rsidP="009F2BCB">
            <w:pPr>
              <w:widowControl/>
              <w:jc w:val="left"/>
              <w:rPr>
                <w:rFonts w:ascii="等线" w:eastAsia="等线" w:hAnsi="等线" w:cs="宋体"/>
                <w:color w:val="000000"/>
                <w:kern w:val="0"/>
                <w:sz w:val="22"/>
              </w:rPr>
            </w:pPr>
          </w:p>
        </w:tc>
        <w:tc>
          <w:tcPr>
            <w:tcW w:w="184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106</w:t>
            </w:r>
          </w:p>
        </w:tc>
        <w:tc>
          <w:tcPr>
            <w:tcW w:w="346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P级耐磨加厚PVC地板砖</w:t>
            </w:r>
          </w:p>
        </w:tc>
        <w:tc>
          <w:tcPr>
            <w:tcW w:w="108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蓝</w:t>
            </w:r>
          </w:p>
        </w:tc>
      </w:tr>
      <w:tr w:rsidR="009F2BCB" w:rsidRPr="009F2BCB" w:rsidTr="009F2BCB">
        <w:trPr>
          <w:trHeight w:val="499"/>
        </w:trPr>
        <w:tc>
          <w:tcPr>
            <w:tcW w:w="1740" w:type="dxa"/>
            <w:vMerge/>
            <w:tcBorders>
              <w:top w:val="nil"/>
              <w:left w:val="single" w:sz="4" w:space="0" w:color="auto"/>
              <w:bottom w:val="single" w:sz="4" w:space="0" w:color="auto"/>
              <w:right w:val="single" w:sz="4" w:space="0" w:color="auto"/>
            </w:tcBorders>
            <w:vAlign w:val="center"/>
            <w:hideMark/>
          </w:tcPr>
          <w:p w:rsidR="009F2BCB" w:rsidRPr="009F2BCB" w:rsidRDefault="009F2BCB" w:rsidP="009F2BCB">
            <w:pPr>
              <w:widowControl/>
              <w:jc w:val="left"/>
              <w:rPr>
                <w:rFonts w:ascii="等线" w:eastAsia="等线" w:hAnsi="等线" w:cs="宋体"/>
                <w:color w:val="000000"/>
                <w:kern w:val="0"/>
                <w:sz w:val="22"/>
              </w:rPr>
            </w:pPr>
          </w:p>
        </w:tc>
        <w:tc>
          <w:tcPr>
            <w:tcW w:w="184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107</w:t>
            </w:r>
          </w:p>
        </w:tc>
        <w:tc>
          <w:tcPr>
            <w:tcW w:w="346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P级耐磨加厚PVC地板砖</w:t>
            </w:r>
          </w:p>
        </w:tc>
        <w:tc>
          <w:tcPr>
            <w:tcW w:w="108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蓝</w:t>
            </w:r>
          </w:p>
        </w:tc>
      </w:tr>
      <w:tr w:rsidR="009F2BCB" w:rsidRPr="009F2BCB" w:rsidTr="009F2BCB">
        <w:trPr>
          <w:trHeight w:val="499"/>
        </w:trPr>
        <w:tc>
          <w:tcPr>
            <w:tcW w:w="1740" w:type="dxa"/>
            <w:vMerge/>
            <w:tcBorders>
              <w:top w:val="nil"/>
              <w:left w:val="single" w:sz="4" w:space="0" w:color="auto"/>
              <w:bottom w:val="single" w:sz="4" w:space="0" w:color="auto"/>
              <w:right w:val="single" w:sz="4" w:space="0" w:color="auto"/>
            </w:tcBorders>
            <w:vAlign w:val="center"/>
            <w:hideMark/>
          </w:tcPr>
          <w:p w:rsidR="009F2BCB" w:rsidRPr="009F2BCB" w:rsidRDefault="009F2BCB" w:rsidP="009F2BCB">
            <w:pPr>
              <w:widowControl/>
              <w:jc w:val="left"/>
              <w:rPr>
                <w:rFonts w:ascii="等线" w:eastAsia="等线" w:hAnsi="等线" w:cs="宋体"/>
                <w:color w:val="000000"/>
                <w:kern w:val="0"/>
                <w:sz w:val="22"/>
              </w:rPr>
            </w:pPr>
          </w:p>
        </w:tc>
        <w:tc>
          <w:tcPr>
            <w:tcW w:w="184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108</w:t>
            </w:r>
          </w:p>
        </w:tc>
        <w:tc>
          <w:tcPr>
            <w:tcW w:w="346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P级耐磨加厚PVC地板砖</w:t>
            </w:r>
          </w:p>
        </w:tc>
        <w:tc>
          <w:tcPr>
            <w:tcW w:w="108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蓝</w:t>
            </w:r>
          </w:p>
        </w:tc>
      </w:tr>
      <w:tr w:rsidR="009F2BCB" w:rsidRPr="009F2BCB" w:rsidTr="009F2BCB">
        <w:trPr>
          <w:trHeight w:val="499"/>
        </w:trPr>
        <w:tc>
          <w:tcPr>
            <w:tcW w:w="1740" w:type="dxa"/>
            <w:vMerge/>
            <w:tcBorders>
              <w:top w:val="nil"/>
              <w:left w:val="single" w:sz="4" w:space="0" w:color="auto"/>
              <w:bottom w:val="single" w:sz="4" w:space="0" w:color="auto"/>
              <w:right w:val="single" w:sz="4" w:space="0" w:color="auto"/>
            </w:tcBorders>
            <w:vAlign w:val="center"/>
            <w:hideMark/>
          </w:tcPr>
          <w:p w:rsidR="009F2BCB" w:rsidRPr="009F2BCB" w:rsidRDefault="009F2BCB" w:rsidP="009F2BCB">
            <w:pPr>
              <w:widowControl/>
              <w:jc w:val="left"/>
              <w:rPr>
                <w:rFonts w:ascii="等线" w:eastAsia="等线" w:hAnsi="等线" w:cs="宋体"/>
                <w:color w:val="000000"/>
                <w:kern w:val="0"/>
                <w:sz w:val="22"/>
              </w:rPr>
            </w:pPr>
          </w:p>
        </w:tc>
        <w:tc>
          <w:tcPr>
            <w:tcW w:w="184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201</w:t>
            </w:r>
          </w:p>
        </w:tc>
        <w:tc>
          <w:tcPr>
            <w:tcW w:w="346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P级耐磨加厚PVC地板砖</w:t>
            </w:r>
          </w:p>
        </w:tc>
        <w:tc>
          <w:tcPr>
            <w:tcW w:w="108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蓝</w:t>
            </w:r>
          </w:p>
        </w:tc>
      </w:tr>
      <w:tr w:rsidR="009F2BCB" w:rsidRPr="009F2BCB" w:rsidTr="009F2BCB">
        <w:trPr>
          <w:trHeight w:val="499"/>
        </w:trPr>
        <w:tc>
          <w:tcPr>
            <w:tcW w:w="1740" w:type="dxa"/>
            <w:vMerge/>
            <w:tcBorders>
              <w:top w:val="nil"/>
              <w:left w:val="single" w:sz="4" w:space="0" w:color="auto"/>
              <w:bottom w:val="single" w:sz="4" w:space="0" w:color="auto"/>
              <w:right w:val="single" w:sz="4" w:space="0" w:color="auto"/>
            </w:tcBorders>
            <w:vAlign w:val="center"/>
            <w:hideMark/>
          </w:tcPr>
          <w:p w:rsidR="009F2BCB" w:rsidRPr="009F2BCB" w:rsidRDefault="009F2BCB" w:rsidP="009F2BCB">
            <w:pPr>
              <w:widowControl/>
              <w:jc w:val="left"/>
              <w:rPr>
                <w:rFonts w:ascii="等线" w:eastAsia="等线" w:hAnsi="等线" w:cs="宋体"/>
                <w:color w:val="000000"/>
                <w:kern w:val="0"/>
                <w:sz w:val="22"/>
              </w:rPr>
            </w:pPr>
          </w:p>
        </w:tc>
        <w:tc>
          <w:tcPr>
            <w:tcW w:w="184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202</w:t>
            </w:r>
          </w:p>
        </w:tc>
        <w:tc>
          <w:tcPr>
            <w:tcW w:w="346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P级耐磨加厚PVC地板砖</w:t>
            </w:r>
          </w:p>
        </w:tc>
        <w:tc>
          <w:tcPr>
            <w:tcW w:w="108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蓝</w:t>
            </w:r>
          </w:p>
        </w:tc>
      </w:tr>
      <w:tr w:rsidR="009F2BCB" w:rsidRPr="009F2BCB" w:rsidTr="009F2BCB">
        <w:trPr>
          <w:trHeight w:val="499"/>
        </w:trPr>
        <w:tc>
          <w:tcPr>
            <w:tcW w:w="1740" w:type="dxa"/>
            <w:vMerge/>
            <w:tcBorders>
              <w:top w:val="nil"/>
              <w:left w:val="single" w:sz="4" w:space="0" w:color="auto"/>
              <w:bottom w:val="single" w:sz="4" w:space="0" w:color="auto"/>
              <w:right w:val="single" w:sz="4" w:space="0" w:color="auto"/>
            </w:tcBorders>
            <w:vAlign w:val="center"/>
            <w:hideMark/>
          </w:tcPr>
          <w:p w:rsidR="009F2BCB" w:rsidRPr="009F2BCB" w:rsidRDefault="009F2BCB" w:rsidP="009F2BCB">
            <w:pPr>
              <w:widowControl/>
              <w:jc w:val="left"/>
              <w:rPr>
                <w:rFonts w:ascii="等线" w:eastAsia="等线" w:hAnsi="等线" w:cs="宋体"/>
                <w:color w:val="000000"/>
                <w:kern w:val="0"/>
                <w:sz w:val="22"/>
              </w:rPr>
            </w:pPr>
          </w:p>
        </w:tc>
        <w:tc>
          <w:tcPr>
            <w:tcW w:w="184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203</w:t>
            </w:r>
          </w:p>
        </w:tc>
        <w:tc>
          <w:tcPr>
            <w:tcW w:w="346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P级耐磨加厚PVC地板砖</w:t>
            </w:r>
          </w:p>
        </w:tc>
        <w:tc>
          <w:tcPr>
            <w:tcW w:w="108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蓝</w:t>
            </w:r>
          </w:p>
        </w:tc>
      </w:tr>
      <w:tr w:rsidR="009F2BCB" w:rsidRPr="009F2BCB" w:rsidTr="009F2BCB">
        <w:trPr>
          <w:trHeight w:val="499"/>
        </w:trPr>
        <w:tc>
          <w:tcPr>
            <w:tcW w:w="1740" w:type="dxa"/>
            <w:vMerge/>
            <w:tcBorders>
              <w:top w:val="nil"/>
              <w:left w:val="single" w:sz="4" w:space="0" w:color="auto"/>
              <w:bottom w:val="single" w:sz="4" w:space="0" w:color="auto"/>
              <w:right w:val="single" w:sz="4" w:space="0" w:color="auto"/>
            </w:tcBorders>
            <w:vAlign w:val="center"/>
            <w:hideMark/>
          </w:tcPr>
          <w:p w:rsidR="009F2BCB" w:rsidRPr="009F2BCB" w:rsidRDefault="009F2BCB" w:rsidP="009F2BCB">
            <w:pPr>
              <w:widowControl/>
              <w:jc w:val="left"/>
              <w:rPr>
                <w:rFonts w:ascii="等线" w:eastAsia="等线" w:hAnsi="等线" w:cs="宋体"/>
                <w:color w:val="000000"/>
                <w:kern w:val="0"/>
                <w:sz w:val="22"/>
              </w:rPr>
            </w:pPr>
          </w:p>
        </w:tc>
        <w:tc>
          <w:tcPr>
            <w:tcW w:w="184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204</w:t>
            </w:r>
          </w:p>
        </w:tc>
        <w:tc>
          <w:tcPr>
            <w:tcW w:w="346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P级耐磨加厚PVC地板砖</w:t>
            </w:r>
          </w:p>
        </w:tc>
        <w:tc>
          <w:tcPr>
            <w:tcW w:w="108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蓝</w:t>
            </w:r>
          </w:p>
        </w:tc>
      </w:tr>
      <w:tr w:rsidR="009F2BCB" w:rsidRPr="009F2BCB" w:rsidTr="009F2BCB">
        <w:trPr>
          <w:trHeight w:val="499"/>
        </w:trPr>
        <w:tc>
          <w:tcPr>
            <w:tcW w:w="1740" w:type="dxa"/>
            <w:vMerge/>
            <w:tcBorders>
              <w:top w:val="nil"/>
              <w:left w:val="single" w:sz="4" w:space="0" w:color="auto"/>
              <w:bottom w:val="single" w:sz="4" w:space="0" w:color="auto"/>
              <w:right w:val="single" w:sz="4" w:space="0" w:color="auto"/>
            </w:tcBorders>
            <w:vAlign w:val="center"/>
            <w:hideMark/>
          </w:tcPr>
          <w:p w:rsidR="009F2BCB" w:rsidRPr="009F2BCB" w:rsidRDefault="009F2BCB" w:rsidP="009F2BCB">
            <w:pPr>
              <w:widowControl/>
              <w:jc w:val="left"/>
              <w:rPr>
                <w:rFonts w:ascii="等线" w:eastAsia="等线" w:hAnsi="等线" w:cs="宋体"/>
                <w:color w:val="000000"/>
                <w:kern w:val="0"/>
                <w:sz w:val="22"/>
              </w:rPr>
            </w:pPr>
          </w:p>
        </w:tc>
        <w:tc>
          <w:tcPr>
            <w:tcW w:w="184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205</w:t>
            </w:r>
          </w:p>
        </w:tc>
        <w:tc>
          <w:tcPr>
            <w:tcW w:w="346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P级耐磨加厚PVC地板砖</w:t>
            </w:r>
          </w:p>
        </w:tc>
        <w:tc>
          <w:tcPr>
            <w:tcW w:w="108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蓝</w:t>
            </w:r>
          </w:p>
        </w:tc>
      </w:tr>
      <w:tr w:rsidR="009F2BCB" w:rsidRPr="009F2BCB" w:rsidTr="009F2BCB">
        <w:trPr>
          <w:trHeight w:val="499"/>
        </w:trPr>
        <w:tc>
          <w:tcPr>
            <w:tcW w:w="1740" w:type="dxa"/>
            <w:vMerge/>
            <w:tcBorders>
              <w:top w:val="nil"/>
              <w:left w:val="single" w:sz="4" w:space="0" w:color="auto"/>
              <w:bottom w:val="single" w:sz="4" w:space="0" w:color="auto"/>
              <w:right w:val="single" w:sz="4" w:space="0" w:color="auto"/>
            </w:tcBorders>
            <w:vAlign w:val="center"/>
            <w:hideMark/>
          </w:tcPr>
          <w:p w:rsidR="009F2BCB" w:rsidRPr="009F2BCB" w:rsidRDefault="009F2BCB" w:rsidP="009F2BCB">
            <w:pPr>
              <w:widowControl/>
              <w:jc w:val="left"/>
              <w:rPr>
                <w:rFonts w:ascii="等线" w:eastAsia="等线" w:hAnsi="等线" w:cs="宋体"/>
                <w:color w:val="000000"/>
                <w:kern w:val="0"/>
                <w:sz w:val="22"/>
              </w:rPr>
            </w:pPr>
          </w:p>
        </w:tc>
        <w:tc>
          <w:tcPr>
            <w:tcW w:w="184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206</w:t>
            </w:r>
          </w:p>
        </w:tc>
        <w:tc>
          <w:tcPr>
            <w:tcW w:w="346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P级耐磨加厚PVC地板砖</w:t>
            </w:r>
          </w:p>
        </w:tc>
        <w:tc>
          <w:tcPr>
            <w:tcW w:w="108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蓝</w:t>
            </w:r>
          </w:p>
        </w:tc>
      </w:tr>
      <w:tr w:rsidR="009F2BCB" w:rsidRPr="009F2BCB" w:rsidTr="009F2BCB">
        <w:trPr>
          <w:trHeight w:val="499"/>
        </w:trPr>
        <w:tc>
          <w:tcPr>
            <w:tcW w:w="1740" w:type="dxa"/>
            <w:vMerge/>
            <w:tcBorders>
              <w:top w:val="nil"/>
              <w:left w:val="single" w:sz="4" w:space="0" w:color="auto"/>
              <w:bottom w:val="single" w:sz="4" w:space="0" w:color="auto"/>
              <w:right w:val="single" w:sz="4" w:space="0" w:color="auto"/>
            </w:tcBorders>
            <w:vAlign w:val="center"/>
            <w:hideMark/>
          </w:tcPr>
          <w:p w:rsidR="009F2BCB" w:rsidRPr="009F2BCB" w:rsidRDefault="009F2BCB" w:rsidP="009F2BCB">
            <w:pPr>
              <w:widowControl/>
              <w:jc w:val="left"/>
              <w:rPr>
                <w:rFonts w:ascii="等线" w:eastAsia="等线" w:hAnsi="等线" w:cs="宋体"/>
                <w:color w:val="000000"/>
                <w:kern w:val="0"/>
                <w:sz w:val="22"/>
              </w:rPr>
            </w:pPr>
          </w:p>
        </w:tc>
        <w:tc>
          <w:tcPr>
            <w:tcW w:w="184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303</w:t>
            </w:r>
          </w:p>
        </w:tc>
        <w:tc>
          <w:tcPr>
            <w:tcW w:w="346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P级耐磨加厚PVC地板砖</w:t>
            </w:r>
          </w:p>
        </w:tc>
        <w:tc>
          <w:tcPr>
            <w:tcW w:w="108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蓝</w:t>
            </w:r>
          </w:p>
        </w:tc>
      </w:tr>
      <w:tr w:rsidR="009F2BCB" w:rsidRPr="009F2BCB" w:rsidTr="009F2BCB">
        <w:trPr>
          <w:trHeight w:val="499"/>
        </w:trPr>
        <w:tc>
          <w:tcPr>
            <w:tcW w:w="1740" w:type="dxa"/>
            <w:vMerge/>
            <w:tcBorders>
              <w:top w:val="nil"/>
              <w:left w:val="single" w:sz="4" w:space="0" w:color="auto"/>
              <w:bottom w:val="single" w:sz="4" w:space="0" w:color="auto"/>
              <w:right w:val="single" w:sz="4" w:space="0" w:color="auto"/>
            </w:tcBorders>
            <w:vAlign w:val="center"/>
            <w:hideMark/>
          </w:tcPr>
          <w:p w:rsidR="009F2BCB" w:rsidRPr="009F2BCB" w:rsidRDefault="009F2BCB" w:rsidP="009F2BCB">
            <w:pPr>
              <w:widowControl/>
              <w:jc w:val="left"/>
              <w:rPr>
                <w:rFonts w:ascii="等线" w:eastAsia="等线" w:hAnsi="等线" w:cs="宋体"/>
                <w:color w:val="000000"/>
                <w:kern w:val="0"/>
                <w:sz w:val="22"/>
              </w:rPr>
            </w:pPr>
          </w:p>
        </w:tc>
        <w:tc>
          <w:tcPr>
            <w:tcW w:w="184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304</w:t>
            </w:r>
          </w:p>
        </w:tc>
        <w:tc>
          <w:tcPr>
            <w:tcW w:w="346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P级耐磨加厚PVC地板砖</w:t>
            </w:r>
          </w:p>
        </w:tc>
        <w:tc>
          <w:tcPr>
            <w:tcW w:w="108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蓝</w:t>
            </w:r>
          </w:p>
        </w:tc>
      </w:tr>
      <w:tr w:rsidR="009F2BCB" w:rsidRPr="009F2BCB" w:rsidTr="009F2BCB">
        <w:trPr>
          <w:trHeight w:val="499"/>
        </w:trPr>
        <w:tc>
          <w:tcPr>
            <w:tcW w:w="1740" w:type="dxa"/>
            <w:vMerge/>
            <w:tcBorders>
              <w:top w:val="nil"/>
              <w:left w:val="single" w:sz="4" w:space="0" w:color="auto"/>
              <w:bottom w:val="single" w:sz="4" w:space="0" w:color="auto"/>
              <w:right w:val="single" w:sz="4" w:space="0" w:color="auto"/>
            </w:tcBorders>
            <w:vAlign w:val="center"/>
            <w:hideMark/>
          </w:tcPr>
          <w:p w:rsidR="009F2BCB" w:rsidRPr="009F2BCB" w:rsidRDefault="009F2BCB" w:rsidP="009F2BCB">
            <w:pPr>
              <w:widowControl/>
              <w:jc w:val="left"/>
              <w:rPr>
                <w:rFonts w:ascii="等线" w:eastAsia="等线" w:hAnsi="等线" w:cs="宋体"/>
                <w:color w:val="000000"/>
                <w:kern w:val="0"/>
                <w:sz w:val="22"/>
              </w:rPr>
            </w:pPr>
          </w:p>
        </w:tc>
        <w:tc>
          <w:tcPr>
            <w:tcW w:w="184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305</w:t>
            </w:r>
          </w:p>
        </w:tc>
        <w:tc>
          <w:tcPr>
            <w:tcW w:w="346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P级耐磨加厚PVC地板砖</w:t>
            </w:r>
          </w:p>
        </w:tc>
        <w:tc>
          <w:tcPr>
            <w:tcW w:w="108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蓝</w:t>
            </w:r>
          </w:p>
        </w:tc>
      </w:tr>
      <w:tr w:rsidR="009F2BCB" w:rsidRPr="009F2BCB" w:rsidTr="009F2BCB">
        <w:trPr>
          <w:trHeight w:val="499"/>
        </w:trPr>
        <w:tc>
          <w:tcPr>
            <w:tcW w:w="1740" w:type="dxa"/>
            <w:vMerge/>
            <w:tcBorders>
              <w:top w:val="nil"/>
              <w:left w:val="single" w:sz="4" w:space="0" w:color="auto"/>
              <w:bottom w:val="single" w:sz="4" w:space="0" w:color="auto"/>
              <w:right w:val="single" w:sz="4" w:space="0" w:color="auto"/>
            </w:tcBorders>
            <w:vAlign w:val="center"/>
            <w:hideMark/>
          </w:tcPr>
          <w:p w:rsidR="009F2BCB" w:rsidRPr="009F2BCB" w:rsidRDefault="009F2BCB" w:rsidP="009F2BCB">
            <w:pPr>
              <w:widowControl/>
              <w:jc w:val="left"/>
              <w:rPr>
                <w:rFonts w:ascii="等线" w:eastAsia="等线" w:hAnsi="等线" w:cs="宋体"/>
                <w:color w:val="000000"/>
                <w:kern w:val="0"/>
                <w:sz w:val="22"/>
              </w:rPr>
            </w:pPr>
          </w:p>
        </w:tc>
        <w:tc>
          <w:tcPr>
            <w:tcW w:w="184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306</w:t>
            </w:r>
          </w:p>
        </w:tc>
        <w:tc>
          <w:tcPr>
            <w:tcW w:w="346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P级耐磨加厚PVC地板砖</w:t>
            </w:r>
          </w:p>
        </w:tc>
        <w:tc>
          <w:tcPr>
            <w:tcW w:w="108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蓝</w:t>
            </w:r>
          </w:p>
        </w:tc>
      </w:tr>
      <w:tr w:rsidR="009F2BCB" w:rsidRPr="009F2BCB" w:rsidTr="009F2BCB">
        <w:trPr>
          <w:trHeight w:val="499"/>
        </w:trPr>
        <w:tc>
          <w:tcPr>
            <w:tcW w:w="1740" w:type="dxa"/>
            <w:vMerge/>
            <w:tcBorders>
              <w:top w:val="nil"/>
              <w:left w:val="single" w:sz="4" w:space="0" w:color="auto"/>
              <w:bottom w:val="single" w:sz="4" w:space="0" w:color="auto"/>
              <w:right w:val="single" w:sz="4" w:space="0" w:color="auto"/>
            </w:tcBorders>
            <w:vAlign w:val="center"/>
            <w:hideMark/>
          </w:tcPr>
          <w:p w:rsidR="009F2BCB" w:rsidRPr="009F2BCB" w:rsidRDefault="009F2BCB" w:rsidP="009F2BCB">
            <w:pPr>
              <w:widowControl/>
              <w:jc w:val="left"/>
              <w:rPr>
                <w:rFonts w:ascii="等线" w:eastAsia="等线" w:hAnsi="等线" w:cs="宋体"/>
                <w:color w:val="000000"/>
                <w:kern w:val="0"/>
                <w:sz w:val="22"/>
              </w:rPr>
            </w:pPr>
          </w:p>
        </w:tc>
        <w:tc>
          <w:tcPr>
            <w:tcW w:w="184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308</w:t>
            </w:r>
          </w:p>
        </w:tc>
        <w:tc>
          <w:tcPr>
            <w:tcW w:w="346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P级耐磨加厚PVC地板砖</w:t>
            </w:r>
          </w:p>
        </w:tc>
        <w:tc>
          <w:tcPr>
            <w:tcW w:w="1080" w:type="dxa"/>
            <w:tcBorders>
              <w:top w:val="nil"/>
              <w:left w:val="nil"/>
              <w:bottom w:val="single" w:sz="4" w:space="0" w:color="auto"/>
              <w:right w:val="single" w:sz="4" w:space="0" w:color="auto"/>
            </w:tcBorders>
            <w:shd w:val="clear" w:color="auto" w:fill="auto"/>
            <w:noWrap/>
            <w:vAlign w:val="center"/>
            <w:hideMark/>
          </w:tcPr>
          <w:p w:rsidR="009F2BCB" w:rsidRPr="009F2BCB" w:rsidRDefault="009F2BCB" w:rsidP="009F2BCB">
            <w:pPr>
              <w:widowControl/>
              <w:jc w:val="center"/>
              <w:rPr>
                <w:rFonts w:ascii="等线" w:eastAsia="等线" w:hAnsi="等线" w:cs="宋体"/>
                <w:color w:val="000000"/>
                <w:kern w:val="0"/>
                <w:sz w:val="22"/>
              </w:rPr>
            </w:pPr>
            <w:r w:rsidRPr="009F2BCB">
              <w:rPr>
                <w:rFonts w:ascii="等线" w:eastAsia="等线" w:hAnsi="等线" w:cs="宋体" w:hint="eastAsia"/>
                <w:color w:val="000000"/>
                <w:kern w:val="0"/>
                <w:sz w:val="22"/>
              </w:rPr>
              <w:t>蓝</w:t>
            </w:r>
          </w:p>
        </w:tc>
      </w:tr>
    </w:tbl>
    <w:p w:rsidR="00B361D6" w:rsidRDefault="00B361D6" w:rsidP="00B361D6">
      <w:pPr>
        <w:ind w:firstLineChars="198" w:firstLine="596"/>
        <w:rPr>
          <w:rFonts w:asciiTheme="minorEastAsia" w:hAnsiTheme="minorEastAsia"/>
          <w:b/>
          <w:sz w:val="30"/>
          <w:szCs w:val="30"/>
        </w:rPr>
      </w:pPr>
      <w:r>
        <w:rPr>
          <w:rFonts w:asciiTheme="minorEastAsia" w:hAnsiTheme="minorEastAsia" w:hint="eastAsia"/>
          <w:b/>
          <w:sz w:val="30"/>
          <w:szCs w:val="30"/>
        </w:rPr>
        <w:t>（四）、化学工程系地面处理要求</w:t>
      </w:r>
    </w:p>
    <w:tbl>
      <w:tblPr>
        <w:tblStyle w:val="a4"/>
        <w:tblpPr w:leftFromText="180" w:rightFromText="180" w:vertAnchor="text" w:horzAnchor="page" w:tblpXSpec="center" w:tblpY="120"/>
        <w:tblOverlap w:val="never"/>
        <w:tblW w:w="4313" w:type="pct"/>
        <w:tblLook w:val="04A0"/>
      </w:tblPr>
      <w:tblGrid>
        <w:gridCol w:w="621"/>
        <w:gridCol w:w="3731"/>
        <w:gridCol w:w="2890"/>
      </w:tblGrid>
      <w:tr w:rsidR="00B361D6" w:rsidRPr="00D11C1E" w:rsidTr="00C41B91">
        <w:trPr>
          <w:trHeight w:val="391"/>
        </w:trPr>
        <w:tc>
          <w:tcPr>
            <w:tcW w:w="429" w:type="pct"/>
            <w:tcMar>
              <w:left w:w="45" w:type="dxa"/>
              <w:right w:w="45" w:type="dxa"/>
            </w:tcMar>
            <w:vAlign w:val="center"/>
          </w:tcPr>
          <w:p w:rsidR="00B361D6" w:rsidRPr="00D11C1E" w:rsidRDefault="00B361D6" w:rsidP="003B634F">
            <w:pPr>
              <w:widowControl/>
              <w:spacing w:line="360" w:lineRule="auto"/>
              <w:jc w:val="center"/>
              <w:rPr>
                <w:b/>
                <w:bCs/>
                <w:sz w:val="24"/>
              </w:rPr>
            </w:pPr>
            <w:r>
              <w:rPr>
                <w:rFonts w:hint="eastAsia"/>
                <w:b/>
                <w:bCs/>
                <w:sz w:val="24"/>
              </w:rPr>
              <w:t>序号</w:t>
            </w:r>
          </w:p>
        </w:tc>
        <w:tc>
          <w:tcPr>
            <w:tcW w:w="2575" w:type="pct"/>
            <w:tcMar>
              <w:left w:w="45" w:type="dxa"/>
              <w:right w:w="45" w:type="dxa"/>
            </w:tcMar>
            <w:vAlign w:val="center"/>
          </w:tcPr>
          <w:p w:rsidR="00B361D6" w:rsidRPr="00D11C1E" w:rsidRDefault="00B361D6" w:rsidP="003B634F">
            <w:pPr>
              <w:widowControl/>
              <w:spacing w:line="360" w:lineRule="auto"/>
              <w:jc w:val="center"/>
              <w:rPr>
                <w:b/>
                <w:bCs/>
                <w:sz w:val="24"/>
              </w:rPr>
            </w:pPr>
            <w:r>
              <w:rPr>
                <w:rFonts w:hint="eastAsia"/>
                <w:b/>
                <w:bCs/>
                <w:sz w:val="24"/>
              </w:rPr>
              <w:t>实验室名称</w:t>
            </w:r>
            <w:r w:rsidRPr="00D11C1E">
              <w:rPr>
                <w:b/>
                <w:bCs/>
                <w:sz w:val="24"/>
              </w:rPr>
              <w:t>（门牌号）</w:t>
            </w:r>
          </w:p>
        </w:tc>
        <w:tc>
          <w:tcPr>
            <w:tcW w:w="1995" w:type="pct"/>
            <w:tcMar>
              <w:left w:w="45" w:type="dxa"/>
              <w:right w:w="45" w:type="dxa"/>
            </w:tcMar>
            <w:vAlign w:val="center"/>
          </w:tcPr>
          <w:p w:rsidR="00B361D6" w:rsidRPr="00D11C1E" w:rsidRDefault="00B361D6" w:rsidP="003B634F">
            <w:pPr>
              <w:spacing w:line="360" w:lineRule="auto"/>
              <w:jc w:val="center"/>
              <w:rPr>
                <w:b/>
                <w:bCs/>
                <w:sz w:val="24"/>
              </w:rPr>
            </w:pPr>
            <w:r>
              <w:rPr>
                <w:rFonts w:hint="eastAsia"/>
                <w:b/>
                <w:bCs/>
                <w:sz w:val="24"/>
              </w:rPr>
              <w:t>解决方案</w:t>
            </w:r>
          </w:p>
        </w:tc>
      </w:tr>
      <w:tr w:rsidR="00B361D6" w:rsidRPr="00D11C1E" w:rsidTr="00C41B91">
        <w:trPr>
          <w:trHeight w:val="391"/>
        </w:trPr>
        <w:tc>
          <w:tcPr>
            <w:tcW w:w="429" w:type="pct"/>
            <w:tcMar>
              <w:left w:w="45" w:type="dxa"/>
              <w:right w:w="45" w:type="dxa"/>
            </w:tcMar>
            <w:vAlign w:val="center"/>
          </w:tcPr>
          <w:p w:rsidR="00B361D6" w:rsidRPr="00E7038A" w:rsidRDefault="00B361D6" w:rsidP="003B634F">
            <w:pPr>
              <w:spacing w:line="360" w:lineRule="auto"/>
              <w:jc w:val="center"/>
              <w:rPr>
                <w:sz w:val="24"/>
              </w:rPr>
            </w:pPr>
            <w:r w:rsidRPr="00E7038A">
              <w:rPr>
                <w:sz w:val="24"/>
              </w:rPr>
              <w:t>1</w:t>
            </w:r>
          </w:p>
        </w:tc>
        <w:tc>
          <w:tcPr>
            <w:tcW w:w="2575" w:type="pct"/>
            <w:tcMar>
              <w:left w:w="45" w:type="dxa"/>
              <w:right w:w="45" w:type="dxa"/>
            </w:tcMar>
            <w:vAlign w:val="center"/>
          </w:tcPr>
          <w:p w:rsidR="00B361D6" w:rsidRPr="00E7038A" w:rsidRDefault="00B361D6" w:rsidP="003B634F">
            <w:pPr>
              <w:spacing w:line="360" w:lineRule="auto"/>
              <w:rPr>
                <w:sz w:val="24"/>
              </w:rPr>
            </w:pPr>
            <w:r w:rsidRPr="00E7038A">
              <w:rPr>
                <w:bCs/>
                <w:sz w:val="24"/>
              </w:rPr>
              <w:t>化工虚拟仿真实训室</w:t>
            </w:r>
            <w:r w:rsidRPr="00E7038A">
              <w:rPr>
                <w:sz w:val="24"/>
              </w:rPr>
              <w:t>（</w:t>
            </w:r>
            <w:r w:rsidRPr="00E7038A">
              <w:rPr>
                <w:sz w:val="24"/>
              </w:rPr>
              <w:t>113</w:t>
            </w:r>
            <w:r w:rsidRPr="00E7038A">
              <w:rPr>
                <w:rFonts w:hint="eastAsia"/>
                <w:sz w:val="24"/>
              </w:rPr>
              <w:t>、</w:t>
            </w:r>
            <w:r w:rsidRPr="00E7038A">
              <w:rPr>
                <w:sz w:val="24"/>
              </w:rPr>
              <w:t>115</w:t>
            </w:r>
            <w:r w:rsidRPr="00E7038A">
              <w:rPr>
                <w:sz w:val="24"/>
              </w:rPr>
              <w:t>）</w:t>
            </w:r>
          </w:p>
        </w:tc>
        <w:tc>
          <w:tcPr>
            <w:tcW w:w="1995" w:type="pct"/>
            <w:tcMar>
              <w:left w:w="45" w:type="dxa"/>
              <w:right w:w="45" w:type="dxa"/>
            </w:tcMar>
            <w:vAlign w:val="center"/>
          </w:tcPr>
          <w:p w:rsidR="00B361D6" w:rsidRDefault="00B361D6" w:rsidP="003B634F">
            <w:pPr>
              <w:spacing w:line="276" w:lineRule="auto"/>
              <w:rPr>
                <w:bCs/>
                <w:sz w:val="24"/>
              </w:rPr>
            </w:pPr>
            <w:r w:rsidRPr="00E7038A">
              <w:rPr>
                <w:rFonts w:hint="eastAsia"/>
                <w:bCs/>
                <w:sz w:val="24"/>
              </w:rPr>
              <w:t>将</w:t>
            </w:r>
            <w:r>
              <w:rPr>
                <w:rFonts w:hint="eastAsia"/>
                <w:bCs/>
                <w:sz w:val="24"/>
              </w:rPr>
              <w:t>机房现有</w:t>
            </w:r>
            <w:r>
              <w:rPr>
                <w:bCs/>
                <w:sz w:val="24"/>
              </w:rPr>
              <w:t>地板</w:t>
            </w:r>
            <w:r>
              <w:rPr>
                <w:rFonts w:hint="eastAsia"/>
                <w:bCs/>
                <w:sz w:val="24"/>
              </w:rPr>
              <w:t>全部</w:t>
            </w:r>
            <w:r w:rsidRPr="00E7038A">
              <w:rPr>
                <w:bCs/>
                <w:sz w:val="24"/>
              </w:rPr>
              <w:t>更换为防静电</w:t>
            </w:r>
            <w:r>
              <w:rPr>
                <w:rFonts w:hint="eastAsia"/>
                <w:bCs/>
                <w:sz w:val="24"/>
              </w:rPr>
              <w:t>活动</w:t>
            </w:r>
            <w:r w:rsidRPr="00E7038A">
              <w:rPr>
                <w:bCs/>
                <w:sz w:val="24"/>
              </w:rPr>
              <w:t>地板</w:t>
            </w:r>
            <w:r>
              <w:rPr>
                <w:rFonts w:hint="eastAsia"/>
                <w:bCs/>
                <w:sz w:val="24"/>
              </w:rPr>
              <w:t>。</w:t>
            </w:r>
          </w:p>
          <w:p w:rsidR="00B361D6" w:rsidRDefault="00B361D6" w:rsidP="003B634F">
            <w:pPr>
              <w:spacing w:line="276" w:lineRule="auto"/>
              <w:rPr>
                <w:bCs/>
                <w:sz w:val="24"/>
              </w:rPr>
            </w:pPr>
            <w:r>
              <w:rPr>
                <w:rFonts w:hint="eastAsia"/>
                <w:bCs/>
                <w:sz w:val="24"/>
              </w:rPr>
              <w:t>型号</w:t>
            </w:r>
            <w:r>
              <w:rPr>
                <w:bCs/>
                <w:sz w:val="24"/>
              </w:rPr>
              <w:t>：</w:t>
            </w:r>
            <w:r w:rsidRPr="00B46012">
              <w:rPr>
                <w:bCs/>
                <w:sz w:val="24"/>
              </w:rPr>
              <w:t>HDG.CQ.D</w:t>
            </w:r>
          </w:p>
          <w:p w:rsidR="00B361D6" w:rsidRDefault="00B361D6" w:rsidP="003B634F">
            <w:pPr>
              <w:spacing w:line="276" w:lineRule="auto"/>
              <w:rPr>
                <w:bCs/>
                <w:sz w:val="24"/>
              </w:rPr>
            </w:pPr>
            <w:r>
              <w:rPr>
                <w:rFonts w:hint="eastAsia"/>
                <w:bCs/>
                <w:sz w:val="24"/>
              </w:rPr>
              <w:t>规格</w:t>
            </w:r>
            <w:r>
              <w:rPr>
                <w:bCs/>
                <w:sz w:val="24"/>
              </w:rPr>
              <w:t>：</w:t>
            </w:r>
            <w:r w:rsidRPr="00B46012">
              <w:rPr>
                <w:bCs/>
                <w:sz w:val="24"/>
              </w:rPr>
              <w:t>602x602*38(mm)</w:t>
            </w:r>
            <w:r>
              <w:rPr>
                <w:bCs/>
                <w:sz w:val="24"/>
              </w:rPr>
              <w:t xml:space="preserve"> </w:t>
            </w:r>
          </w:p>
          <w:p w:rsidR="00B361D6" w:rsidRDefault="00B361D6" w:rsidP="003B634F">
            <w:pPr>
              <w:spacing w:line="276" w:lineRule="auto"/>
              <w:rPr>
                <w:bCs/>
                <w:sz w:val="24"/>
              </w:rPr>
            </w:pPr>
            <w:r w:rsidRPr="00B46012">
              <w:rPr>
                <w:rFonts w:hint="eastAsia"/>
                <w:bCs/>
                <w:sz w:val="24"/>
              </w:rPr>
              <w:t>生产单位</w:t>
            </w:r>
            <w:r>
              <w:rPr>
                <w:rFonts w:hint="eastAsia"/>
                <w:bCs/>
                <w:sz w:val="24"/>
              </w:rPr>
              <w:t>：</w:t>
            </w:r>
            <w:r w:rsidRPr="00B46012">
              <w:rPr>
                <w:rFonts w:hint="eastAsia"/>
                <w:bCs/>
                <w:sz w:val="24"/>
              </w:rPr>
              <w:t>常州市鼎辰机房设备有限公司</w:t>
            </w:r>
            <w:r>
              <w:rPr>
                <w:rFonts w:hint="eastAsia"/>
                <w:bCs/>
                <w:sz w:val="24"/>
              </w:rPr>
              <w:t>。</w:t>
            </w:r>
          </w:p>
          <w:p w:rsidR="00B361D6" w:rsidRPr="00E7038A" w:rsidRDefault="00B361D6" w:rsidP="003B634F">
            <w:pPr>
              <w:spacing w:line="276" w:lineRule="auto"/>
              <w:rPr>
                <w:sz w:val="24"/>
              </w:rPr>
            </w:pPr>
            <w:r>
              <w:rPr>
                <w:rFonts w:hint="eastAsia"/>
                <w:bCs/>
                <w:sz w:val="24"/>
              </w:rPr>
              <w:t>（注：产品</w:t>
            </w:r>
            <w:r>
              <w:rPr>
                <w:bCs/>
                <w:sz w:val="24"/>
              </w:rPr>
              <w:t>规格</w:t>
            </w:r>
            <w:r>
              <w:rPr>
                <w:rFonts w:hint="eastAsia"/>
                <w:bCs/>
                <w:sz w:val="24"/>
              </w:rPr>
              <w:t>参考来源</w:t>
            </w:r>
            <w:r>
              <w:rPr>
                <w:bCs/>
                <w:sz w:val="24"/>
              </w:rPr>
              <w:t>于</w:t>
            </w:r>
            <w:r>
              <w:rPr>
                <w:rFonts w:hint="eastAsia"/>
                <w:bCs/>
                <w:sz w:val="24"/>
              </w:rPr>
              <w:t>鄂尔多斯应用技术学院</w:t>
            </w:r>
            <w:r>
              <w:rPr>
                <w:bCs/>
                <w:sz w:val="24"/>
              </w:rPr>
              <w:t>数计系的虚拟仿真机房</w:t>
            </w:r>
            <w:r>
              <w:rPr>
                <w:rFonts w:hint="eastAsia"/>
                <w:bCs/>
                <w:sz w:val="24"/>
              </w:rPr>
              <w:t>采购的</w:t>
            </w:r>
            <w:r>
              <w:rPr>
                <w:bCs/>
                <w:sz w:val="24"/>
              </w:rPr>
              <w:t>地板</w:t>
            </w:r>
            <w:r>
              <w:rPr>
                <w:rFonts w:hint="eastAsia"/>
                <w:bCs/>
                <w:sz w:val="24"/>
              </w:rPr>
              <w:t>）</w:t>
            </w:r>
          </w:p>
        </w:tc>
      </w:tr>
      <w:tr w:rsidR="00B361D6" w:rsidRPr="00D11C1E" w:rsidTr="00C41B91">
        <w:trPr>
          <w:trHeight w:val="391"/>
        </w:trPr>
        <w:tc>
          <w:tcPr>
            <w:tcW w:w="429" w:type="pct"/>
            <w:tcMar>
              <w:left w:w="45" w:type="dxa"/>
              <w:right w:w="45" w:type="dxa"/>
            </w:tcMar>
            <w:vAlign w:val="center"/>
          </w:tcPr>
          <w:p w:rsidR="00B361D6" w:rsidRPr="00E7038A" w:rsidRDefault="00B361D6" w:rsidP="003B634F">
            <w:pPr>
              <w:spacing w:line="360" w:lineRule="auto"/>
              <w:jc w:val="center"/>
              <w:rPr>
                <w:sz w:val="24"/>
              </w:rPr>
            </w:pPr>
            <w:r w:rsidRPr="00E7038A">
              <w:rPr>
                <w:sz w:val="24"/>
              </w:rPr>
              <w:t>2</w:t>
            </w:r>
          </w:p>
        </w:tc>
        <w:tc>
          <w:tcPr>
            <w:tcW w:w="2575" w:type="pct"/>
            <w:tcMar>
              <w:left w:w="45" w:type="dxa"/>
              <w:right w:w="45" w:type="dxa"/>
            </w:tcMar>
            <w:vAlign w:val="center"/>
          </w:tcPr>
          <w:p w:rsidR="00B361D6" w:rsidRPr="00E7038A" w:rsidRDefault="00B361D6" w:rsidP="003B634F">
            <w:pPr>
              <w:spacing w:line="360" w:lineRule="auto"/>
              <w:rPr>
                <w:sz w:val="24"/>
              </w:rPr>
            </w:pPr>
            <w:r w:rsidRPr="00E7038A">
              <w:rPr>
                <w:sz w:val="24"/>
              </w:rPr>
              <w:t>化工实训室（</w:t>
            </w:r>
            <w:r w:rsidRPr="00E7038A">
              <w:rPr>
                <w:sz w:val="24"/>
              </w:rPr>
              <w:t>101</w:t>
            </w:r>
            <w:r w:rsidRPr="00E7038A">
              <w:rPr>
                <w:sz w:val="24"/>
              </w:rPr>
              <w:t>、</w:t>
            </w:r>
            <w:r w:rsidRPr="00E7038A">
              <w:rPr>
                <w:sz w:val="24"/>
              </w:rPr>
              <w:t>102</w:t>
            </w:r>
            <w:r w:rsidRPr="00E7038A">
              <w:rPr>
                <w:sz w:val="24"/>
              </w:rPr>
              <w:t>、</w:t>
            </w:r>
            <w:r w:rsidRPr="00E7038A">
              <w:rPr>
                <w:sz w:val="24"/>
              </w:rPr>
              <w:t>103</w:t>
            </w:r>
            <w:r w:rsidRPr="00E7038A">
              <w:rPr>
                <w:sz w:val="24"/>
              </w:rPr>
              <w:t>、</w:t>
            </w:r>
            <w:r w:rsidRPr="00E7038A">
              <w:rPr>
                <w:sz w:val="24"/>
              </w:rPr>
              <w:t>105</w:t>
            </w:r>
            <w:r w:rsidRPr="00E7038A">
              <w:rPr>
                <w:sz w:val="24"/>
              </w:rPr>
              <w:t>）</w:t>
            </w:r>
          </w:p>
        </w:tc>
        <w:tc>
          <w:tcPr>
            <w:tcW w:w="1995" w:type="pct"/>
            <w:vMerge w:val="restart"/>
            <w:tcMar>
              <w:left w:w="45" w:type="dxa"/>
              <w:right w:w="45" w:type="dxa"/>
            </w:tcMar>
            <w:vAlign w:val="center"/>
          </w:tcPr>
          <w:p w:rsidR="00B361D6" w:rsidRDefault="00B361D6" w:rsidP="003B634F">
            <w:pPr>
              <w:spacing w:line="276" w:lineRule="auto"/>
              <w:rPr>
                <w:sz w:val="24"/>
              </w:rPr>
            </w:pPr>
            <w:r w:rsidRPr="00E7038A">
              <w:rPr>
                <w:rFonts w:hint="eastAsia"/>
                <w:sz w:val="24"/>
              </w:rPr>
              <w:t>实验室</w:t>
            </w:r>
            <w:r>
              <w:rPr>
                <w:sz w:val="24"/>
              </w:rPr>
              <w:t>地面全部更换为</w:t>
            </w:r>
            <w:r>
              <w:rPr>
                <w:rFonts w:hint="eastAsia"/>
                <w:bCs/>
                <w:sz w:val="24"/>
              </w:rPr>
              <w:t>PVC</w:t>
            </w:r>
            <w:r w:rsidRPr="00E7038A">
              <w:rPr>
                <w:sz w:val="24"/>
              </w:rPr>
              <w:t>地板</w:t>
            </w:r>
            <w:r>
              <w:rPr>
                <w:rFonts w:hint="eastAsia"/>
                <w:sz w:val="24"/>
              </w:rPr>
              <w:t>。</w:t>
            </w:r>
            <w:r>
              <w:rPr>
                <w:sz w:val="24"/>
              </w:rPr>
              <w:t>若实验室有</w:t>
            </w:r>
            <w:r w:rsidRPr="00E7038A">
              <w:rPr>
                <w:rFonts w:hint="eastAsia"/>
                <w:sz w:val="24"/>
              </w:rPr>
              <w:t>台桌</w:t>
            </w:r>
            <w:r>
              <w:rPr>
                <w:rFonts w:hint="eastAsia"/>
                <w:sz w:val="24"/>
              </w:rPr>
              <w:t>，</w:t>
            </w:r>
            <w:r>
              <w:rPr>
                <w:sz w:val="24"/>
              </w:rPr>
              <w:t>则只更换实验台桌</w:t>
            </w:r>
            <w:r w:rsidRPr="00E7038A">
              <w:rPr>
                <w:rFonts w:hint="eastAsia"/>
                <w:sz w:val="24"/>
              </w:rPr>
              <w:t>占地</w:t>
            </w:r>
            <w:r w:rsidRPr="00E7038A">
              <w:rPr>
                <w:sz w:val="24"/>
              </w:rPr>
              <w:t>以外</w:t>
            </w:r>
            <w:r w:rsidRPr="00E7038A">
              <w:rPr>
                <w:rFonts w:hint="eastAsia"/>
                <w:sz w:val="24"/>
              </w:rPr>
              <w:t>的地面</w:t>
            </w:r>
            <w:r w:rsidR="00E9258A">
              <w:rPr>
                <w:rFonts w:hint="eastAsia"/>
                <w:sz w:val="24"/>
              </w:rPr>
              <w:t>。</w:t>
            </w:r>
            <w:r>
              <w:rPr>
                <w:rFonts w:hint="eastAsia"/>
                <w:sz w:val="24"/>
              </w:rPr>
              <w:t>如</w:t>
            </w:r>
            <w:r>
              <w:rPr>
                <w:sz w:val="24"/>
              </w:rPr>
              <w:t>无实验台桌，则</w:t>
            </w:r>
            <w:r>
              <w:rPr>
                <w:rFonts w:hint="eastAsia"/>
                <w:sz w:val="24"/>
              </w:rPr>
              <w:t>更换</w:t>
            </w:r>
            <w:r>
              <w:rPr>
                <w:sz w:val="24"/>
              </w:rPr>
              <w:t>整个地面。</w:t>
            </w:r>
          </w:p>
          <w:p w:rsidR="00B361D6" w:rsidRDefault="00B361D6" w:rsidP="003B634F">
            <w:pPr>
              <w:spacing w:line="276" w:lineRule="auto"/>
              <w:rPr>
                <w:sz w:val="24"/>
              </w:rPr>
            </w:pPr>
            <w:r>
              <w:rPr>
                <w:rFonts w:hint="eastAsia"/>
                <w:bCs/>
                <w:sz w:val="24"/>
              </w:rPr>
              <w:t>PVC</w:t>
            </w:r>
            <w:r w:rsidRPr="00E7038A">
              <w:rPr>
                <w:sz w:val="24"/>
              </w:rPr>
              <w:t>地板</w:t>
            </w:r>
            <w:r>
              <w:rPr>
                <w:rFonts w:hint="eastAsia"/>
                <w:sz w:val="24"/>
              </w:rPr>
              <w:t>要求：</w:t>
            </w:r>
          </w:p>
          <w:p w:rsidR="00B361D6" w:rsidRPr="004A74C0" w:rsidRDefault="00B361D6" w:rsidP="003B634F">
            <w:pPr>
              <w:spacing w:line="276" w:lineRule="auto"/>
              <w:rPr>
                <w:sz w:val="24"/>
              </w:rPr>
            </w:pPr>
            <w:r>
              <w:rPr>
                <w:rFonts w:hint="eastAsia"/>
                <w:sz w:val="24"/>
              </w:rPr>
              <w:t>1</w:t>
            </w:r>
            <w:r>
              <w:rPr>
                <w:rFonts w:hint="eastAsia"/>
                <w:sz w:val="24"/>
              </w:rPr>
              <w:t>、</w:t>
            </w:r>
            <w:r w:rsidRPr="004A74C0">
              <w:rPr>
                <w:rFonts w:hint="eastAsia"/>
                <w:sz w:val="24"/>
              </w:rPr>
              <w:t>耐磨抗压、脚感舒适</w:t>
            </w:r>
          </w:p>
          <w:p w:rsidR="00B361D6" w:rsidRPr="004A74C0" w:rsidRDefault="00B361D6" w:rsidP="003B634F">
            <w:pPr>
              <w:spacing w:line="276" w:lineRule="auto"/>
              <w:rPr>
                <w:sz w:val="24"/>
              </w:rPr>
            </w:pPr>
            <w:r>
              <w:rPr>
                <w:rFonts w:hint="eastAsia"/>
                <w:sz w:val="24"/>
              </w:rPr>
              <w:t>2</w:t>
            </w:r>
            <w:r>
              <w:rPr>
                <w:rFonts w:hint="eastAsia"/>
                <w:sz w:val="24"/>
              </w:rPr>
              <w:t>、</w:t>
            </w:r>
            <w:r w:rsidRPr="004A74C0">
              <w:rPr>
                <w:rFonts w:hint="eastAsia"/>
                <w:sz w:val="24"/>
              </w:rPr>
              <w:t>防滑安全、维护方便</w:t>
            </w:r>
          </w:p>
          <w:p w:rsidR="00B361D6" w:rsidRPr="004A74C0" w:rsidRDefault="00B361D6" w:rsidP="003B634F">
            <w:pPr>
              <w:spacing w:line="276" w:lineRule="auto"/>
              <w:rPr>
                <w:sz w:val="24"/>
              </w:rPr>
            </w:pPr>
            <w:r>
              <w:rPr>
                <w:rFonts w:hint="eastAsia"/>
                <w:sz w:val="24"/>
              </w:rPr>
              <w:t>3</w:t>
            </w:r>
            <w:r>
              <w:rPr>
                <w:rFonts w:hint="eastAsia"/>
                <w:sz w:val="24"/>
              </w:rPr>
              <w:t>、</w:t>
            </w:r>
            <w:r w:rsidRPr="004A74C0">
              <w:rPr>
                <w:rFonts w:hint="eastAsia"/>
                <w:sz w:val="24"/>
              </w:rPr>
              <w:t>耐腐蚀、</w:t>
            </w:r>
            <w:r w:rsidRPr="004A74C0">
              <w:rPr>
                <w:sz w:val="24"/>
              </w:rPr>
              <w:t>环保</w:t>
            </w:r>
          </w:p>
          <w:p w:rsidR="00B361D6" w:rsidRDefault="00B361D6" w:rsidP="003B634F">
            <w:pPr>
              <w:spacing w:line="276" w:lineRule="auto"/>
              <w:rPr>
                <w:sz w:val="24"/>
              </w:rPr>
            </w:pPr>
            <w:r>
              <w:rPr>
                <w:rFonts w:hint="eastAsia"/>
                <w:sz w:val="24"/>
              </w:rPr>
              <w:t>4</w:t>
            </w:r>
            <w:r>
              <w:rPr>
                <w:rFonts w:hint="eastAsia"/>
                <w:sz w:val="24"/>
              </w:rPr>
              <w:t>、</w:t>
            </w:r>
            <w:r w:rsidRPr="004A74C0">
              <w:rPr>
                <w:rFonts w:hint="eastAsia"/>
                <w:sz w:val="24"/>
              </w:rPr>
              <w:t>表面硬度等级</w:t>
            </w:r>
            <w:r>
              <w:rPr>
                <w:rFonts w:hint="eastAsia"/>
                <w:sz w:val="24"/>
              </w:rPr>
              <w:t>：</w:t>
            </w:r>
            <w:r w:rsidRPr="004A74C0">
              <w:rPr>
                <w:rFonts w:hint="eastAsia"/>
                <w:sz w:val="24"/>
              </w:rPr>
              <w:t>T</w:t>
            </w:r>
            <w:r w:rsidRPr="004A74C0">
              <w:rPr>
                <w:rFonts w:hint="eastAsia"/>
                <w:sz w:val="24"/>
              </w:rPr>
              <w:t>级</w:t>
            </w:r>
          </w:p>
          <w:p w:rsidR="00B361D6" w:rsidRDefault="00B361D6" w:rsidP="003B634F">
            <w:pPr>
              <w:spacing w:line="276" w:lineRule="auto"/>
              <w:rPr>
                <w:sz w:val="24"/>
              </w:rPr>
            </w:pPr>
            <w:r>
              <w:rPr>
                <w:sz w:val="24"/>
              </w:rPr>
              <w:t>5</w:t>
            </w:r>
            <w:r>
              <w:rPr>
                <w:rFonts w:hint="eastAsia"/>
                <w:sz w:val="24"/>
              </w:rPr>
              <w:t>、</w:t>
            </w:r>
            <w:r w:rsidRPr="004A74C0">
              <w:rPr>
                <w:rFonts w:hint="eastAsia"/>
                <w:sz w:val="24"/>
              </w:rPr>
              <w:t>抗压强度</w:t>
            </w:r>
            <w:r>
              <w:rPr>
                <w:rFonts w:hint="eastAsia"/>
                <w:sz w:val="24"/>
              </w:rPr>
              <w:t>：</w:t>
            </w:r>
            <w:r w:rsidRPr="004A74C0">
              <w:rPr>
                <w:rFonts w:hint="eastAsia"/>
                <w:sz w:val="24"/>
              </w:rPr>
              <w:t>-0.02</w:t>
            </w:r>
          </w:p>
          <w:p w:rsidR="00B361D6" w:rsidRDefault="00B361D6" w:rsidP="003B634F">
            <w:pPr>
              <w:spacing w:line="276" w:lineRule="auto"/>
              <w:rPr>
                <w:sz w:val="24"/>
              </w:rPr>
            </w:pPr>
            <w:r>
              <w:rPr>
                <w:rFonts w:hint="eastAsia"/>
                <w:sz w:val="24"/>
              </w:rPr>
              <w:t>6</w:t>
            </w:r>
            <w:r>
              <w:rPr>
                <w:rFonts w:hint="eastAsia"/>
                <w:sz w:val="24"/>
              </w:rPr>
              <w:t>、</w:t>
            </w:r>
            <w:r w:rsidRPr="004A74C0">
              <w:rPr>
                <w:rFonts w:hint="eastAsia"/>
                <w:sz w:val="24"/>
              </w:rPr>
              <w:t>耐磨性</w:t>
            </w:r>
            <w:r>
              <w:rPr>
                <w:rFonts w:hint="eastAsia"/>
                <w:sz w:val="24"/>
              </w:rPr>
              <w:t>：</w:t>
            </w:r>
            <w:r w:rsidRPr="004A74C0">
              <w:rPr>
                <w:rFonts w:hint="eastAsia"/>
                <w:sz w:val="24"/>
              </w:rPr>
              <w:t>≤</w:t>
            </w:r>
            <w:r w:rsidRPr="004A74C0">
              <w:rPr>
                <w:rFonts w:hint="eastAsia"/>
                <w:sz w:val="24"/>
              </w:rPr>
              <w:t>20</w:t>
            </w:r>
          </w:p>
          <w:p w:rsidR="00B361D6" w:rsidRDefault="00B361D6" w:rsidP="003B634F">
            <w:pPr>
              <w:spacing w:line="276" w:lineRule="auto"/>
              <w:rPr>
                <w:sz w:val="24"/>
              </w:rPr>
            </w:pPr>
            <w:r>
              <w:rPr>
                <w:sz w:val="24"/>
              </w:rPr>
              <w:t>7</w:t>
            </w:r>
            <w:r>
              <w:rPr>
                <w:rFonts w:hint="eastAsia"/>
                <w:sz w:val="24"/>
              </w:rPr>
              <w:t>、</w:t>
            </w:r>
            <w:r>
              <w:rPr>
                <w:sz w:val="24"/>
              </w:rPr>
              <w:t>厚度：</w:t>
            </w:r>
            <w:r>
              <w:rPr>
                <w:sz w:val="24"/>
              </w:rPr>
              <w:t xml:space="preserve">≥ </w:t>
            </w:r>
            <w:r>
              <w:rPr>
                <w:rFonts w:hint="eastAsia"/>
                <w:sz w:val="24"/>
              </w:rPr>
              <w:t>2</w:t>
            </w:r>
            <w:r>
              <w:rPr>
                <w:sz w:val="24"/>
              </w:rPr>
              <w:t xml:space="preserve"> mm</w:t>
            </w:r>
          </w:p>
          <w:p w:rsidR="00B361D6" w:rsidRPr="004A74C0" w:rsidRDefault="00B361D6" w:rsidP="003B634F">
            <w:pPr>
              <w:spacing w:line="276" w:lineRule="auto"/>
              <w:rPr>
                <w:sz w:val="24"/>
              </w:rPr>
            </w:pPr>
            <w:r>
              <w:rPr>
                <w:sz w:val="24"/>
              </w:rPr>
              <w:lastRenderedPageBreak/>
              <w:t>8</w:t>
            </w:r>
            <w:r>
              <w:rPr>
                <w:rFonts w:hint="eastAsia"/>
                <w:sz w:val="24"/>
              </w:rPr>
              <w:t>、</w:t>
            </w:r>
            <w:r>
              <w:rPr>
                <w:sz w:val="24"/>
              </w:rPr>
              <w:t>防火等级：</w:t>
            </w:r>
            <w:r>
              <w:rPr>
                <w:rFonts w:hint="eastAsia"/>
                <w:sz w:val="24"/>
              </w:rPr>
              <w:t>B1</w:t>
            </w:r>
          </w:p>
        </w:tc>
      </w:tr>
      <w:tr w:rsidR="00B361D6" w:rsidRPr="00D11C1E" w:rsidTr="00C41B91">
        <w:trPr>
          <w:trHeight w:val="391"/>
        </w:trPr>
        <w:tc>
          <w:tcPr>
            <w:tcW w:w="429" w:type="pct"/>
            <w:tcMar>
              <w:left w:w="45" w:type="dxa"/>
              <w:right w:w="45" w:type="dxa"/>
            </w:tcMar>
            <w:vAlign w:val="center"/>
          </w:tcPr>
          <w:p w:rsidR="00B361D6" w:rsidRPr="00E7038A" w:rsidRDefault="00B361D6" w:rsidP="003B634F">
            <w:pPr>
              <w:spacing w:line="360" w:lineRule="auto"/>
              <w:jc w:val="center"/>
              <w:rPr>
                <w:sz w:val="24"/>
              </w:rPr>
            </w:pPr>
            <w:r w:rsidRPr="00E7038A">
              <w:rPr>
                <w:sz w:val="24"/>
              </w:rPr>
              <w:t>3</w:t>
            </w:r>
          </w:p>
        </w:tc>
        <w:tc>
          <w:tcPr>
            <w:tcW w:w="2575" w:type="pct"/>
            <w:tcMar>
              <w:left w:w="45" w:type="dxa"/>
              <w:right w:w="45" w:type="dxa"/>
            </w:tcMar>
            <w:vAlign w:val="center"/>
          </w:tcPr>
          <w:p w:rsidR="00B361D6" w:rsidRPr="00E7038A" w:rsidRDefault="00B361D6" w:rsidP="003B634F">
            <w:pPr>
              <w:spacing w:line="360" w:lineRule="auto"/>
              <w:rPr>
                <w:sz w:val="24"/>
              </w:rPr>
            </w:pPr>
            <w:r w:rsidRPr="00E7038A">
              <w:rPr>
                <w:sz w:val="24"/>
              </w:rPr>
              <w:t>材料工程实验室（</w:t>
            </w:r>
            <w:r>
              <w:rPr>
                <w:rFonts w:hint="eastAsia"/>
                <w:sz w:val="24"/>
              </w:rPr>
              <w:t>104</w:t>
            </w:r>
            <w:r>
              <w:rPr>
                <w:rFonts w:hint="eastAsia"/>
                <w:sz w:val="24"/>
              </w:rPr>
              <w:t>、</w:t>
            </w:r>
            <w:r w:rsidRPr="00E7038A">
              <w:rPr>
                <w:sz w:val="24"/>
              </w:rPr>
              <w:t>106</w:t>
            </w:r>
            <w:r w:rsidRPr="00E7038A">
              <w:rPr>
                <w:sz w:val="24"/>
              </w:rPr>
              <w:t>、</w:t>
            </w:r>
            <w:r w:rsidRPr="00E7038A">
              <w:rPr>
                <w:sz w:val="24"/>
              </w:rPr>
              <w:t>108</w:t>
            </w:r>
            <w:r w:rsidRPr="00E7038A">
              <w:rPr>
                <w:sz w:val="24"/>
              </w:rPr>
              <w:t>）</w:t>
            </w:r>
          </w:p>
        </w:tc>
        <w:tc>
          <w:tcPr>
            <w:tcW w:w="1995" w:type="pct"/>
            <w:vMerge/>
            <w:tcMar>
              <w:left w:w="45" w:type="dxa"/>
              <w:right w:w="45" w:type="dxa"/>
            </w:tcMar>
            <w:vAlign w:val="center"/>
          </w:tcPr>
          <w:p w:rsidR="00B361D6" w:rsidRPr="00E7038A" w:rsidRDefault="00B361D6" w:rsidP="003B634F">
            <w:pPr>
              <w:spacing w:line="276" w:lineRule="auto"/>
              <w:rPr>
                <w:sz w:val="24"/>
              </w:rPr>
            </w:pPr>
          </w:p>
        </w:tc>
      </w:tr>
      <w:tr w:rsidR="00B361D6" w:rsidRPr="00D11C1E" w:rsidTr="00C41B91">
        <w:trPr>
          <w:trHeight w:val="391"/>
        </w:trPr>
        <w:tc>
          <w:tcPr>
            <w:tcW w:w="429" w:type="pct"/>
            <w:tcMar>
              <w:left w:w="45" w:type="dxa"/>
              <w:right w:w="45" w:type="dxa"/>
            </w:tcMar>
            <w:vAlign w:val="center"/>
          </w:tcPr>
          <w:p w:rsidR="00B361D6" w:rsidRPr="00E7038A" w:rsidRDefault="00B361D6" w:rsidP="003B634F">
            <w:pPr>
              <w:spacing w:line="360" w:lineRule="auto"/>
              <w:jc w:val="center"/>
              <w:rPr>
                <w:sz w:val="24"/>
              </w:rPr>
            </w:pPr>
            <w:r w:rsidRPr="00E7038A">
              <w:rPr>
                <w:sz w:val="24"/>
              </w:rPr>
              <w:t>4</w:t>
            </w:r>
          </w:p>
        </w:tc>
        <w:tc>
          <w:tcPr>
            <w:tcW w:w="2575" w:type="pct"/>
            <w:tcMar>
              <w:left w:w="45" w:type="dxa"/>
              <w:right w:w="45" w:type="dxa"/>
            </w:tcMar>
            <w:vAlign w:val="center"/>
          </w:tcPr>
          <w:p w:rsidR="00B361D6" w:rsidRPr="00E7038A" w:rsidRDefault="00B361D6" w:rsidP="003B634F">
            <w:pPr>
              <w:spacing w:line="360" w:lineRule="auto"/>
              <w:rPr>
                <w:sz w:val="24"/>
              </w:rPr>
            </w:pPr>
            <w:r w:rsidRPr="00E7038A">
              <w:rPr>
                <w:rFonts w:hint="eastAsia"/>
                <w:sz w:val="24"/>
              </w:rPr>
              <w:t>化工楼教室（</w:t>
            </w:r>
            <w:r w:rsidRPr="00E7038A">
              <w:rPr>
                <w:rFonts w:hint="eastAsia"/>
                <w:sz w:val="24"/>
              </w:rPr>
              <w:t>109</w:t>
            </w:r>
            <w:r w:rsidRPr="00E7038A">
              <w:rPr>
                <w:rFonts w:hint="eastAsia"/>
                <w:sz w:val="24"/>
              </w:rPr>
              <w:t>、</w:t>
            </w:r>
            <w:r w:rsidRPr="00E7038A">
              <w:rPr>
                <w:rFonts w:hint="eastAsia"/>
                <w:sz w:val="24"/>
              </w:rPr>
              <w:t>111</w:t>
            </w:r>
            <w:r w:rsidRPr="00E7038A">
              <w:rPr>
                <w:rFonts w:hint="eastAsia"/>
                <w:sz w:val="24"/>
              </w:rPr>
              <w:t>）</w:t>
            </w:r>
          </w:p>
        </w:tc>
        <w:tc>
          <w:tcPr>
            <w:tcW w:w="1995" w:type="pct"/>
            <w:vMerge/>
            <w:tcMar>
              <w:left w:w="45" w:type="dxa"/>
              <w:right w:w="45" w:type="dxa"/>
            </w:tcMar>
            <w:vAlign w:val="center"/>
          </w:tcPr>
          <w:p w:rsidR="00B361D6" w:rsidRPr="00E7038A" w:rsidRDefault="00B361D6" w:rsidP="003B634F">
            <w:pPr>
              <w:spacing w:line="276" w:lineRule="auto"/>
              <w:rPr>
                <w:sz w:val="24"/>
              </w:rPr>
            </w:pPr>
          </w:p>
        </w:tc>
      </w:tr>
      <w:tr w:rsidR="00B361D6" w:rsidRPr="00D11C1E" w:rsidTr="00C41B91">
        <w:trPr>
          <w:trHeight w:val="391"/>
        </w:trPr>
        <w:tc>
          <w:tcPr>
            <w:tcW w:w="429" w:type="pct"/>
            <w:tcMar>
              <w:left w:w="45" w:type="dxa"/>
              <w:right w:w="45" w:type="dxa"/>
            </w:tcMar>
            <w:vAlign w:val="center"/>
          </w:tcPr>
          <w:p w:rsidR="00B361D6" w:rsidRPr="00E7038A" w:rsidRDefault="00B361D6" w:rsidP="003B634F">
            <w:pPr>
              <w:spacing w:line="360" w:lineRule="auto"/>
              <w:jc w:val="center"/>
              <w:rPr>
                <w:sz w:val="24"/>
              </w:rPr>
            </w:pPr>
            <w:r w:rsidRPr="00E7038A">
              <w:rPr>
                <w:sz w:val="24"/>
              </w:rPr>
              <w:t>5</w:t>
            </w:r>
          </w:p>
        </w:tc>
        <w:tc>
          <w:tcPr>
            <w:tcW w:w="2575" w:type="pct"/>
            <w:tcMar>
              <w:left w:w="45" w:type="dxa"/>
              <w:right w:w="45" w:type="dxa"/>
            </w:tcMar>
            <w:vAlign w:val="center"/>
          </w:tcPr>
          <w:p w:rsidR="00B361D6" w:rsidRPr="00E7038A" w:rsidRDefault="00B361D6" w:rsidP="003B634F">
            <w:pPr>
              <w:spacing w:line="360" w:lineRule="auto"/>
              <w:rPr>
                <w:sz w:val="24"/>
              </w:rPr>
            </w:pPr>
            <w:r>
              <w:rPr>
                <w:rFonts w:hint="eastAsia"/>
                <w:sz w:val="24"/>
              </w:rPr>
              <w:t>智慧工厂</w:t>
            </w:r>
            <w:r>
              <w:rPr>
                <w:sz w:val="24"/>
              </w:rPr>
              <w:t>（</w:t>
            </w:r>
            <w:r>
              <w:rPr>
                <w:rFonts w:hint="eastAsia"/>
                <w:sz w:val="24"/>
              </w:rPr>
              <w:t>107</w:t>
            </w:r>
            <w:r>
              <w:rPr>
                <w:sz w:val="24"/>
              </w:rPr>
              <w:t>）</w:t>
            </w:r>
          </w:p>
        </w:tc>
        <w:tc>
          <w:tcPr>
            <w:tcW w:w="1995" w:type="pct"/>
            <w:vMerge/>
            <w:tcMar>
              <w:left w:w="45" w:type="dxa"/>
              <w:right w:w="45" w:type="dxa"/>
            </w:tcMar>
            <w:vAlign w:val="center"/>
          </w:tcPr>
          <w:p w:rsidR="00B361D6" w:rsidRPr="00E7038A" w:rsidRDefault="00B361D6" w:rsidP="003B634F">
            <w:pPr>
              <w:spacing w:line="276" w:lineRule="auto"/>
              <w:rPr>
                <w:sz w:val="24"/>
              </w:rPr>
            </w:pPr>
          </w:p>
        </w:tc>
      </w:tr>
      <w:tr w:rsidR="00B361D6" w:rsidRPr="00D11C1E" w:rsidTr="00C41B91">
        <w:trPr>
          <w:trHeight w:val="391"/>
        </w:trPr>
        <w:tc>
          <w:tcPr>
            <w:tcW w:w="429" w:type="pct"/>
            <w:tcMar>
              <w:left w:w="45" w:type="dxa"/>
              <w:right w:w="45" w:type="dxa"/>
            </w:tcMar>
            <w:vAlign w:val="center"/>
          </w:tcPr>
          <w:p w:rsidR="00B361D6" w:rsidRPr="00E7038A" w:rsidRDefault="00B361D6" w:rsidP="003B634F">
            <w:pPr>
              <w:spacing w:line="360" w:lineRule="auto"/>
              <w:jc w:val="center"/>
              <w:rPr>
                <w:sz w:val="24"/>
              </w:rPr>
            </w:pPr>
            <w:r w:rsidRPr="00E7038A">
              <w:rPr>
                <w:sz w:val="24"/>
              </w:rPr>
              <w:t>6</w:t>
            </w:r>
          </w:p>
        </w:tc>
        <w:tc>
          <w:tcPr>
            <w:tcW w:w="2575" w:type="pct"/>
            <w:tcMar>
              <w:left w:w="45" w:type="dxa"/>
              <w:right w:w="45" w:type="dxa"/>
            </w:tcMar>
            <w:vAlign w:val="center"/>
          </w:tcPr>
          <w:p w:rsidR="00B361D6" w:rsidRPr="00E7038A" w:rsidRDefault="00B361D6" w:rsidP="003B634F">
            <w:pPr>
              <w:spacing w:line="360" w:lineRule="auto"/>
              <w:rPr>
                <w:sz w:val="24"/>
              </w:rPr>
            </w:pPr>
            <w:r w:rsidRPr="00E7038A">
              <w:rPr>
                <w:sz w:val="24"/>
              </w:rPr>
              <w:t>材料化学实验室（</w:t>
            </w:r>
            <w:r w:rsidRPr="00E7038A">
              <w:rPr>
                <w:sz w:val="24"/>
              </w:rPr>
              <w:t>301</w:t>
            </w:r>
            <w:r w:rsidRPr="00E7038A">
              <w:rPr>
                <w:sz w:val="24"/>
              </w:rPr>
              <w:t>、</w:t>
            </w:r>
            <w:r w:rsidRPr="00E7038A">
              <w:rPr>
                <w:sz w:val="24"/>
              </w:rPr>
              <w:t>302</w:t>
            </w:r>
            <w:r>
              <w:rPr>
                <w:rFonts w:hint="eastAsia"/>
                <w:sz w:val="24"/>
              </w:rPr>
              <w:t>、</w:t>
            </w:r>
            <w:r>
              <w:rPr>
                <w:rFonts w:hint="eastAsia"/>
                <w:sz w:val="24"/>
              </w:rPr>
              <w:t>304</w:t>
            </w:r>
            <w:r w:rsidRPr="00E7038A">
              <w:rPr>
                <w:sz w:val="24"/>
              </w:rPr>
              <w:t>）</w:t>
            </w:r>
          </w:p>
        </w:tc>
        <w:tc>
          <w:tcPr>
            <w:tcW w:w="1995" w:type="pct"/>
            <w:vMerge/>
            <w:tcMar>
              <w:left w:w="45" w:type="dxa"/>
              <w:right w:w="45" w:type="dxa"/>
            </w:tcMar>
            <w:vAlign w:val="center"/>
          </w:tcPr>
          <w:p w:rsidR="00B361D6" w:rsidRPr="00E7038A" w:rsidRDefault="00B361D6" w:rsidP="003B634F">
            <w:pPr>
              <w:spacing w:line="276" w:lineRule="auto"/>
              <w:rPr>
                <w:sz w:val="24"/>
              </w:rPr>
            </w:pPr>
          </w:p>
        </w:tc>
      </w:tr>
      <w:tr w:rsidR="00B361D6" w:rsidRPr="00D11C1E" w:rsidTr="00C41B91">
        <w:trPr>
          <w:trHeight w:val="391"/>
        </w:trPr>
        <w:tc>
          <w:tcPr>
            <w:tcW w:w="429" w:type="pct"/>
            <w:tcMar>
              <w:left w:w="45" w:type="dxa"/>
              <w:right w:w="45" w:type="dxa"/>
            </w:tcMar>
            <w:vAlign w:val="center"/>
          </w:tcPr>
          <w:p w:rsidR="00B361D6" w:rsidRPr="00E7038A" w:rsidRDefault="00B361D6" w:rsidP="003B634F">
            <w:pPr>
              <w:spacing w:line="360" w:lineRule="auto"/>
              <w:jc w:val="center"/>
              <w:rPr>
                <w:sz w:val="24"/>
              </w:rPr>
            </w:pPr>
            <w:r w:rsidRPr="00E7038A">
              <w:rPr>
                <w:sz w:val="24"/>
              </w:rPr>
              <w:t>7</w:t>
            </w:r>
          </w:p>
        </w:tc>
        <w:tc>
          <w:tcPr>
            <w:tcW w:w="2575" w:type="pct"/>
            <w:tcMar>
              <w:left w:w="45" w:type="dxa"/>
              <w:right w:w="45" w:type="dxa"/>
            </w:tcMar>
            <w:vAlign w:val="center"/>
          </w:tcPr>
          <w:p w:rsidR="00B361D6" w:rsidRPr="00E7038A" w:rsidRDefault="00B361D6" w:rsidP="003B634F">
            <w:pPr>
              <w:spacing w:line="360" w:lineRule="auto"/>
              <w:rPr>
                <w:sz w:val="24"/>
              </w:rPr>
            </w:pPr>
            <w:r w:rsidRPr="00E7038A">
              <w:rPr>
                <w:sz w:val="24"/>
              </w:rPr>
              <w:t>化工原理实验室（</w:t>
            </w:r>
            <w:r w:rsidRPr="00E7038A">
              <w:rPr>
                <w:sz w:val="24"/>
              </w:rPr>
              <w:t>305</w:t>
            </w:r>
            <w:r w:rsidRPr="00E7038A">
              <w:rPr>
                <w:sz w:val="24"/>
              </w:rPr>
              <w:t>、</w:t>
            </w:r>
            <w:r w:rsidRPr="00E7038A">
              <w:rPr>
                <w:sz w:val="24"/>
              </w:rPr>
              <w:t>307</w:t>
            </w:r>
            <w:r w:rsidRPr="00E7038A">
              <w:rPr>
                <w:sz w:val="24"/>
              </w:rPr>
              <w:t>）</w:t>
            </w:r>
          </w:p>
        </w:tc>
        <w:tc>
          <w:tcPr>
            <w:tcW w:w="1995" w:type="pct"/>
            <w:vMerge/>
            <w:tcMar>
              <w:left w:w="45" w:type="dxa"/>
              <w:right w:w="45" w:type="dxa"/>
            </w:tcMar>
            <w:vAlign w:val="center"/>
          </w:tcPr>
          <w:p w:rsidR="00B361D6" w:rsidRPr="00E7038A" w:rsidRDefault="00B361D6" w:rsidP="003B634F">
            <w:pPr>
              <w:spacing w:line="276" w:lineRule="auto"/>
              <w:rPr>
                <w:sz w:val="24"/>
              </w:rPr>
            </w:pPr>
          </w:p>
        </w:tc>
      </w:tr>
      <w:tr w:rsidR="00B361D6" w:rsidRPr="00D11C1E" w:rsidTr="00C41B91">
        <w:trPr>
          <w:trHeight w:val="391"/>
        </w:trPr>
        <w:tc>
          <w:tcPr>
            <w:tcW w:w="429" w:type="pct"/>
            <w:tcMar>
              <w:left w:w="45" w:type="dxa"/>
              <w:right w:w="45" w:type="dxa"/>
            </w:tcMar>
            <w:vAlign w:val="center"/>
          </w:tcPr>
          <w:p w:rsidR="00B361D6" w:rsidRPr="00E7038A" w:rsidRDefault="00B361D6" w:rsidP="003B634F">
            <w:pPr>
              <w:spacing w:line="360" w:lineRule="auto"/>
              <w:jc w:val="center"/>
              <w:rPr>
                <w:sz w:val="24"/>
              </w:rPr>
            </w:pPr>
            <w:r w:rsidRPr="00E7038A">
              <w:rPr>
                <w:sz w:val="24"/>
              </w:rPr>
              <w:t>8</w:t>
            </w:r>
          </w:p>
        </w:tc>
        <w:tc>
          <w:tcPr>
            <w:tcW w:w="2575" w:type="pct"/>
            <w:tcMar>
              <w:left w:w="45" w:type="dxa"/>
              <w:right w:w="45" w:type="dxa"/>
            </w:tcMar>
            <w:vAlign w:val="center"/>
          </w:tcPr>
          <w:p w:rsidR="00B361D6" w:rsidRPr="00E7038A" w:rsidRDefault="00B361D6" w:rsidP="003B634F">
            <w:pPr>
              <w:spacing w:line="360" w:lineRule="auto"/>
              <w:rPr>
                <w:sz w:val="24"/>
              </w:rPr>
            </w:pPr>
            <w:r w:rsidRPr="00222D67">
              <w:rPr>
                <w:rFonts w:eastAsiaTheme="minorEastAsia"/>
                <w:sz w:val="24"/>
              </w:rPr>
              <w:t>化学工程与工艺实验室（</w:t>
            </w:r>
            <w:r w:rsidRPr="00222D67">
              <w:rPr>
                <w:rFonts w:eastAsiaTheme="minorEastAsia"/>
                <w:sz w:val="24"/>
              </w:rPr>
              <w:t>306</w:t>
            </w:r>
            <w:r w:rsidRPr="00222D67">
              <w:rPr>
                <w:rFonts w:eastAsiaTheme="minorEastAsia"/>
                <w:sz w:val="24"/>
              </w:rPr>
              <w:t>）</w:t>
            </w:r>
          </w:p>
        </w:tc>
        <w:tc>
          <w:tcPr>
            <w:tcW w:w="1995" w:type="pct"/>
            <w:vMerge/>
            <w:tcMar>
              <w:left w:w="45" w:type="dxa"/>
              <w:right w:w="45" w:type="dxa"/>
            </w:tcMar>
            <w:vAlign w:val="center"/>
          </w:tcPr>
          <w:p w:rsidR="00B361D6" w:rsidRPr="00E7038A" w:rsidRDefault="00B361D6" w:rsidP="003B634F">
            <w:pPr>
              <w:spacing w:line="276" w:lineRule="auto"/>
              <w:rPr>
                <w:sz w:val="24"/>
              </w:rPr>
            </w:pPr>
          </w:p>
        </w:tc>
      </w:tr>
      <w:tr w:rsidR="00B361D6" w:rsidRPr="00D11C1E" w:rsidTr="00C41B91">
        <w:trPr>
          <w:trHeight w:val="391"/>
        </w:trPr>
        <w:tc>
          <w:tcPr>
            <w:tcW w:w="429" w:type="pct"/>
            <w:tcMar>
              <w:left w:w="45" w:type="dxa"/>
              <w:right w:w="45" w:type="dxa"/>
            </w:tcMar>
            <w:vAlign w:val="center"/>
          </w:tcPr>
          <w:p w:rsidR="00B361D6" w:rsidRPr="00E7038A" w:rsidRDefault="00B361D6" w:rsidP="003B634F">
            <w:pPr>
              <w:spacing w:line="360" w:lineRule="auto"/>
              <w:jc w:val="center"/>
              <w:rPr>
                <w:sz w:val="24"/>
              </w:rPr>
            </w:pPr>
            <w:r w:rsidRPr="00E7038A">
              <w:rPr>
                <w:sz w:val="24"/>
              </w:rPr>
              <w:t>9</w:t>
            </w:r>
          </w:p>
        </w:tc>
        <w:tc>
          <w:tcPr>
            <w:tcW w:w="2575" w:type="pct"/>
            <w:tcMar>
              <w:left w:w="45" w:type="dxa"/>
              <w:right w:w="45" w:type="dxa"/>
            </w:tcMar>
            <w:vAlign w:val="center"/>
          </w:tcPr>
          <w:p w:rsidR="00B361D6" w:rsidRPr="00E7038A" w:rsidRDefault="00B361D6" w:rsidP="003B634F">
            <w:pPr>
              <w:spacing w:line="360" w:lineRule="auto"/>
              <w:rPr>
                <w:sz w:val="24"/>
              </w:rPr>
            </w:pPr>
            <w:r w:rsidRPr="00E7038A">
              <w:rPr>
                <w:sz w:val="24"/>
              </w:rPr>
              <w:t>煤化工实验室（</w:t>
            </w:r>
            <w:r>
              <w:rPr>
                <w:rFonts w:hint="eastAsia"/>
                <w:sz w:val="24"/>
              </w:rPr>
              <w:t>303</w:t>
            </w:r>
            <w:r>
              <w:rPr>
                <w:rFonts w:hint="eastAsia"/>
                <w:sz w:val="24"/>
              </w:rPr>
              <w:t>、</w:t>
            </w:r>
            <w:r w:rsidRPr="00E7038A">
              <w:rPr>
                <w:sz w:val="24"/>
              </w:rPr>
              <w:t>308</w:t>
            </w:r>
            <w:r w:rsidRPr="00E7038A">
              <w:rPr>
                <w:sz w:val="24"/>
              </w:rPr>
              <w:t>、</w:t>
            </w:r>
            <w:r w:rsidRPr="00E7038A">
              <w:rPr>
                <w:sz w:val="24"/>
              </w:rPr>
              <w:t>309</w:t>
            </w:r>
            <w:r w:rsidRPr="00E7038A">
              <w:rPr>
                <w:sz w:val="24"/>
              </w:rPr>
              <w:t>、</w:t>
            </w:r>
            <w:r w:rsidRPr="00E7038A">
              <w:rPr>
                <w:sz w:val="24"/>
              </w:rPr>
              <w:t>311</w:t>
            </w:r>
            <w:r>
              <w:rPr>
                <w:rFonts w:hint="eastAsia"/>
                <w:sz w:val="24"/>
              </w:rPr>
              <w:t>、</w:t>
            </w:r>
            <w:r>
              <w:rPr>
                <w:rFonts w:hint="eastAsia"/>
                <w:sz w:val="24"/>
              </w:rPr>
              <w:t>313</w:t>
            </w:r>
            <w:r w:rsidRPr="00E7038A">
              <w:rPr>
                <w:sz w:val="24"/>
              </w:rPr>
              <w:t>）</w:t>
            </w:r>
          </w:p>
        </w:tc>
        <w:tc>
          <w:tcPr>
            <w:tcW w:w="1995" w:type="pct"/>
            <w:vMerge/>
            <w:tcMar>
              <w:left w:w="45" w:type="dxa"/>
              <w:right w:w="45" w:type="dxa"/>
            </w:tcMar>
            <w:vAlign w:val="center"/>
          </w:tcPr>
          <w:p w:rsidR="00B361D6" w:rsidRPr="00E7038A" w:rsidRDefault="00B361D6" w:rsidP="003B634F">
            <w:pPr>
              <w:spacing w:line="276" w:lineRule="auto"/>
              <w:rPr>
                <w:sz w:val="24"/>
              </w:rPr>
            </w:pPr>
          </w:p>
        </w:tc>
      </w:tr>
      <w:tr w:rsidR="00B361D6" w:rsidRPr="00D11C1E" w:rsidTr="00C41B91">
        <w:trPr>
          <w:trHeight w:val="391"/>
        </w:trPr>
        <w:tc>
          <w:tcPr>
            <w:tcW w:w="429" w:type="pct"/>
            <w:tcMar>
              <w:left w:w="45" w:type="dxa"/>
              <w:right w:w="45" w:type="dxa"/>
            </w:tcMar>
            <w:vAlign w:val="center"/>
          </w:tcPr>
          <w:p w:rsidR="00B361D6" w:rsidRPr="00E7038A" w:rsidRDefault="00B361D6" w:rsidP="003B634F">
            <w:pPr>
              <w:spacing w:line="360" w:lineRule="auto"/>
              <w:jc w:val="center"/>
              <w:rPr>
                <w:sz w:val="24"/>
              </w:rPr>
            </w:pPr>
            <w:r w:rsidRPr="00E7038A">
              <w:rPr>
                <w:sz w:val="24"/>
              </w:rPr>
              <w:t>10</w:t>
            </w:r>
          </w:p>
        </w:tc>
        <w:tc>
          <w:tcPr>
            <w:tcW w:w="2575" w:type="pct"/>
            <w:tcMar>
              <w:left w:w="45" w:type="dxa"/>
              <w:right w:w="45" w:type="dxa"/>
            </w:tcMar>
            <w:vAlign w:val="center"/>
          </w:tcPr>
          <w:p w:rsidR="00B361D6" w:rsidRPr="00E7038A" w:rsidRDefault="00B361D6" w:rsidP="003B634F">
            <w:pPr>
              <w:spacing w:line="360" w:lineRule="auto"/>
              <w:rPr>
                <w:sz w:val="24"/>
              </w:rPr>
            </w:pPr>
            <w:r>
              <w:rPr>
                <w:rFonts w:hint="eastAsia"/>
                <w:sz w:val="24"/>
              </w:rPr>
              <w:t>分析测试</w:t>
            </w:r>
            <w:r w:rsidRPr="00E7038A">
              <w:rPr>
                <w:rFonts w:hint="eastAsia"/>
                <w:sz w:val="24"/>
              </w:rPr>
              <w:t>实验室（</w:t>
            </w:r>
            <w:r w:rsidRPr="00E7038A">
              <w:rPr>
                <w:rFonts w:hint="eastAsia"/>
                <w:sz w:val="24"/>
              </w:rPr>
              <w:t>3</w:t>
            </w:r>
            <w:r w:rsidRPr="00E7038A">
              <w:rPr>
                <w:sz w:val="24"/>
              </w:rPr>
              <w:t>15</w:t>
            </w:r>
            <w:r w:rsidRPr="00E7038A">
              <w:rPr>
                <w:rFonts w:hint="eastAsia"/>
                <w:sz w:val="24"/>
              </w:rPr>
              <w:t>、</w:t>
            </w:r>
            <w:r w:rsidRPr="00E7038A">
              <w:rPr>
                <w:rFonts w:hint="eastAsia"/>
                <w:sz w:val="24"/>
              </w:rPr>
              <w:t>3</w:t>
            </w:r>
            <w:r w:rsidRPr="00E7038A">
              <w:rPr>
                <w:sz w:val="24"/>
              </w:rPr>
              <w:t>17</w:t>
            </w:r>
            <w:r w:rsidRPr="00E7038A">
              <w:rPr>
                <w:rFonts w:hint="eastAsia"/>
                <w:sz w:val="24"/>
              </w:rPr>
              <w:t>、</w:t>
            </w:r>
            <w:r w:rsidRPr="00E7038A">
              <w:rPr>
                <w:rFonts w:hint="eastAsia"/>
                <w:sz w:val="24"/>
              </w:rPr>
              <w:t>3</w:t>
            </w:r>
            <w:r w:rsidRPr="00E7038A">
              <w:rPr>
                <w:sz w:val="24"/>
              </w:rPr>
              <w:t>19</w:t>
            </w:r>
            <w:r w:rsidRPr="00E7038A">
              <w:rPr>
                <w:rFonts w:hint="eastAsia"/>
                <w:sz w:val="24"/>
              </w:rPr>
              <w:t>、</w:t>
            </w:r>
            <w:r w:rsidRPr="00E7038A">
              <w:rPr>
                <w:rFonts w:hint="eastAsia"/>
                <w:sz w:val="24"/>
              </w:rPr>
              <w:lastRenderedPageBreak/>
              <w:t>3</w:t>
            </w:r>
            <w:r w:rsidRPr="00E7038A">
              <w:rPr>
                <w:sz w:val="24"/>
              </w:rPr>
              <w:t>21</w:t>
            </w:r>
            <w:r w:rsidRPr="00E7038A">
              <w:rPr>
                <w:rFonts w:hint="eastAsia"/>
                <w:sz w:val="24"/>
              </w:rPr>
              <w:t>、</w:t>
            </w:r>
            <w:r w:rsidRPr="00E7038A">
              <w:rPr>
                <w:rFonts w:hint="eastAsia"/>
                <w:sz w:val="24"/>
              </w:rPr>
              <w:t>3</w:t>
            </w:r>
            <w:r w:rsidRPr="00E7038A">
              <w:rPr>
                <w:sz w:val="24"/>
              </w:rPr>
              <w:t>23</w:t>
            </w:r>
            <w:r w:rsidRPr="00E7038A">
              <w:rPr>
                <w:rFonts w:hint="eastAsia"/>
                <w:sz w:val="24"/>
              </w:rPr>
              <w:t>）</w:t>
            </w:r>
          </w:p>
        </w:tc>
        <w:tc>
          <w:tcPr>
            <w:tcW w:w="1995" w:type="pct"/>
            <w:vMerge/>
            <w:tcMar>
              <w:left w:w="45" w:type="dxa"/>
              <w:right w:w="45" w:type="dxa"/>
            </w:tcMar>
            <w:vAlign w:val="center"/>
          </w:tcPr>
          <w:p w:rsidR="00B361D6" w:rsidRPr="00E7038A" w:rsidRDefault="00B361D6" w:rsidP="003B634F">
            <w:pPr>
              <w:spacing w:line="276" w:lineRule="auto"/>
              <w:rPr>
                <w:sz w:val="24"/>
              </w:rPr>
            </w:pPr>
          </w:p>
        </w:tc>
      </w:tr>
      <w:tr w:rsidR="00B361D6" w:rsidRPr="00D11C1E" w:rsidTr="00C41B91">
        <w:trPr>
          <w:trHeight w:val="391"/>
        </w:trPr>
        <w:tc>
          <w:tcPr>
            <w:tcW w:w="429" w:type="pct"/>
            <w:tcMar>
              <w:left w:w="45" w:type="dxa"/>
              <w:right w:w="45" w:type="dxa"/>
            </w:tcMar>
            <w:vAlign w:val="center"/>
          </w:tcPr>
          <w:p w:rsidR="00B361D6" w:rsidRPr="00E7038A" w:rsidRDefault="00B361D6" w:rsidP="003B634F">
            <w:pPr>
              <w:spacing w:line="360" w:lineRule="auto"/>
              <w:jc w:val="center"/>
              <w:rPr>
                <w:sz w:val="24"/>
              </w:rPr>
            </w:pPr>
            <w:r w:rsidRPr="00E7038A">
              <w:rPr>
                <w:sz w:val="24"/>
              </w:rPr>
              <w:lastRenderedPageBreak/>
              <w:t>11</w:t>
            </w:r>
          </w:p>
        </w:tc>
        <w:tc>
          <w:tcPr>
            <w:tcW w:w="2575" w:type="pct"/>
            <w:tcMar>
              <w:left w:w="45" w:type="dxa"/>
              <w:right w:w="45" w:type="dxa"/>
            </w:tcMar>
            <w:vAlign w:val="center"/>
          </w:tcPr>
          <w:p w:rsidR="00B361D6" w:rsidRPr="00E7038A" w:rsidRDefault="00B361D6" w:rsidP="003B634F">
            <w:pPr>
              <w:spacing w:line="360" w:lineRule="auto"/>
              <w:rPr>
                <w:sz w:val="24"/>
              </w:rPr>
            </w:pPr>
            <w:r w:rsidRPr="00E7038A">
              <w:rPr>
                <w:sz w:val="24"/>
              </w:rPr>
              <w:t>物理化学实验室（</w:t>
            </w:r>
            <w:r w:rsidRPr="00E7038A">
              <w:rPr>
                <w:sz w:val="24"/>
              </w:rPr>
              <w:t>401</w:t>
            </w:r>
            <w:r w:rsidRPr="00E7038A">
              <w:rPr>
                <w:sz w:val="24"/>
              </w:rPr>
              <w:t>、</w:t>
            </w:r>
            <w:r w:rsidRPr="00E7038A">
              <w:rPr>
                <w:sz w:val="24"/>
              </w:rPr>
              <w:t>402</w:t>
            </w:r>
            <w:r w:rsidRPr="00E7038A">
              <w:rPr>
                <w:rFonts w:hint="eastAsia"/>
                <w:sz w:val="24"/>
              </w:rPr>
              <w:t>、</w:t>
            </w:r>
            <w:r w:rsidRPr="00E7038A">
              <w:rPr>
                <w:rFonts w:hint="eastAsia"/>
                <w:sz w:val="24"/>
              </w:rPr>
              <w:t>403</w:t>
            </w:r>
            <w:r w:rsidRPr="00E7038A">
              <w:rPr>
                <w:sz w:val="24"/>
              </w:rPr>
              <w:t>）</w:t>
            </w:r>
          </w:p>
        </w:tc>
        <w:tc>
          <w:tcPr>
            <w:tcW w:w="1995" w:type="pct"/>
            <w:vMerge/>
            <w:tcMar>
              <w:left w:w="45" w:type="dxa"/>
              <w:right w:w="45" w:type="dxa"/>
            </w:tcMar>
            <w:vAlign w:val="center"/>
          </w:tcPr>
          <w:p w:rsidR="00B361D6" w:rsidRPr="00E7038A" w:rsidRDefault="00B361D6" w:rsidP="003B634F">
            <w:pPr>
              <w:spacing w:line="276" w:lineRule="auto"/>
              <w:rPr>
                <w:sz w:val="24"/>
              </w:rPr>
            </w:pPr>
          </w:p>
        </w:tc>
      </w:tr>
      <w:tr w:rsidR="00B361D6" w:rsidRPr="00D11C1E" w:rsidTr="00C41B91">
        <w:trPr>
          <w:trHeight w:val="391"/>
        </w:trPr>
        <w:tc>
          <w:tcPr>
            <w:tcW w:w="429" w:type="pct"/>
            <w:tcMar>
              <w:left w:w="45" w:type="dxa"/>
              <w:right w:w="45" w:type="dxa"/>
            </w:tcMar>
            <w:vAlign w:val="center"/>
          </w:tcPr>
          <w:p w:rsidR="00B361D6" w:rsidRPr="00E7038A" w:rsidRDefault="00B361D6" w:rsidP="003B634F">
            <w:pPr>
              <w:spacing w:line="360" w:lineRule="auto"/>
              <w:jc w:val="center"/>
              <w:rPr>
                <w:sz w:val="24"/>
              </w:rPr>
            </w:pPr>
            <w:r w:rsidRPr="00E7038A">
              <w:rPr>
                <w:rFonts w:hint="eastAsia"/>
                <w:sz w:val="24"/>
              </w:rPr>
              <w:t>12</w:t>
            </w:r>
          </w:p>
        </w:tc>
        <w:tc>
          <w:tcPr>
            <w:tcW w:w="2575" w:type="pct"/>
            <w:tcMar>
              <w:left w:w="45" w:type="dxa"/>
              <w:right w:w="45" w:type="dxa"/>
            </w:tcMar>
            <w:vAlign w:val="center"/>
          </w:tcPr>
          <w:p w:rsidR="00B361D6" w:rsidRPr="00E7038A" w:rsidRDefault="00B361D6" w:rsidP="003B634F">
            <w:pPr>
              <w:spacing w:line="360" w:lineRule="auto"/>
              <w:rPr>
                <w:sz w:val="24"/>
              </w:rPr>
            </w:pPr>
            <w:r w:rsidRPr="00E7038A">
              <w:rPr>
                <w:sz w:val="24"/>
              </w:rPr>
              <w:t>仪器分析实验室（</w:t>
            </w:r>
            <w:r w:rsidRPr="00E7038A">
              <w:rPr>
                <w:rFonts w:hint="eastAsia"/>
                <w:sz w:val="24"/>
              </w:rPr>
              <w:t>404</w:t>
            </w:r>
            <w:r w:rsidRPr="00E7038A">
              <w:rPr>
                <w:rFonts w:hint="eastAsia"/>
                <w:sz w:val="24"/>
              </w:rPr>
              <w:t>、</w:t>
            </w:r>
            <w:r w:rsidRPr="00E7038A">
              <w:rPr>
                <w:sz w:val="24"/>
              </w:rPr>
              <w:t>405</w:t>
            </w:r>
            <w:r w:rsidRPr="00E7038A">
              <w:rPr>
                <w:sz w:val="24"/>
              </w:rPr>
              <w:t>、</w:t>
            </w:r>
            <w:r w:rsidRPr="00E7038A">
              <w:rPr>
                <w:sz w:val="24"/>
              </w:rPr>
              <w:t>406</w:t>
            </w:r>
            <w:r w:rsidRPr="00E7038A">
              <w:rPr>
                <w:rFonts w:hint="eastAsia"/>
                <w:sz w:val="24"/>
              </w:rPr>
              <w:t>、</w:t>
            </w:r>
            <w:r w:rsidRPr="00E7038A">
              <w:rPr>
                <w:rFonts w:hint="eastAsia"/>
                <w:sz w:val="24"/>
              </w:rPr>
              <w:t>4</w:t>
            </w:r>
            <w:r w:rsidRPr="00E7038A">
              <w:rPr>
                <w:sz w:val="24"/>
              </w:rPr>
              <w:t>09</w:t>
            </w:r>
            <w:r w:rsidRPr="00E7038A">
              <w:rPr>
                <w:rFonts w:hint="eastAsia"/>
                <w:sz w:val="24"/>
              </w:rPr>
              <w:t>、</w:t>
            </w:r>
            <w:r w:rsidRPr="00E7038A">
              <w:rPr>
                <w:rFonts w:hint="eastAsia"/>
                <w:sz w:val="24"/>
              </w:rPr>
              <w:t>4</w:t>
            </w:r>
            <w:r w:rsidRPr="00E7038A">
              <w:rPr>
                <w:sz w:val="24"/>
              </w:rPr>
              <w:t>11</w:t>
            </w:r>
            <w:r w:rsidRPr="00E7038A">
              <w:rPr>
                <w:sz w:val="24"/>
              </w:rPr>
              <w:t>）</w:t>
            </w:r>
          </w:p>
        </w:tc>
        <w:tc>
          <w:tcPr>
            <w:tcW w:w="1995" w:type="pct"/>
            <w:vMerge/>
            <w:tcMar>
              <w:left w:w="45" w:type="dxa"/>
              <w:right w:w="45" w:type="dxa"/>
            </w:tcMar>
            <w:vAlign w:val="center"/>
          </w:tcPr>
          <w:p w:rsidR="00B361D6" w:rsidRPr="00E7038A" w:rsidRDefault="00B361D6" w:rsidP="003B634F">
            <w:pPr>
              <w:spacing w:line="276" w:lineRule="auto"/>
              <w:rPr>
                <w:sz w:val="24"/>
              </w:rPr>
            </w:pPr>
          </w:p>
        </w:tc>
      </w:tr>
      <w:tr w:rsidR="00B361D6" w:rsidRPr="00D11C1E" w:rsidTr="00C41B91">
        <w:trPr>
          <w:trHeight w:val="391"/>
        </w:trPr>
        <w:tc>
          <w:tcPr>
            <w:tcW w:w="429" w:type="pct"/>
            <w:tcMar>
              <w:left w:w="45" w:type="dxa"/>
              <w:right w:w="45" w:type="dxa"/>
            </w:tcMar>
            <w:vAlign w:val="center"/>
          </w:tcPr>
          <w:p w:rsidR="00B361D6" w:rsidRPr="00E7038A" w:rsidRDefault="00B361D6" w:rsidP="003B634F">
            <w:pPr>
              <w:spacing w:line="360" w:lineRule="auto"/>
              <w:jc w:val="center"/>
              <w:rPr>
                <w:sz w:val="24"/>
              </w:rPr>
            </w:pPr>
            <w:r w:rsidRPr="00E7038A">
              <w:rPr>
                <w:rFonts w:hint="eastAsia"/>
                <w:sz w:val="24"/>
              </w:rPr>
              <w:t>1</w:t>
            </w:r>
            <w:r w:rsidRPr="00E7038A">
              <w:rPr>
                <w:sz w:val="24"/>
              </w:rPr>
              <w:t>3</w:t>
            </w:r>
          </w:p>
        </w:tc>
        <w:tc>
          <w:tcPr>
            <w:tcW w:w="2575" w:type="pct"/>
            <w:tcMar>
              <w:left w:w="45" w:type="dxa"/>
              <w:right w:w="45" w:type="dxa"/>
            </w:tcMar>
            <w:vAlign w:val="center"/>
          </w:tcPr>
          <w:p w:rsidR="00B361D6" w:rsidRPr="00E7038A" w:rsidRDefault="00B361D6" w:rsidP="003B634F">
            <w:pPr>
              <w:spacing w:line="360" w:lineRule="auto"/>
              <w:rPr>
                <w:sz w:val="24"/>
              </w:rPr>
            </w:pPr>
            <w:r w:rsidRPr="00E7038A">
              <w:rPr>
                <w:rFonts w:hint="eastAsia"/>
                <w:sz w:val="24"/>
              </w:rPr>
              <w:t>应用化学实验室（</w:t>
            </w:r>
            <w:r w:rsidRPr="00E7038A">
              <w:rPr>
                <w:rFonts w:hint="eastAsia"/>
                <w:sz w:val="24"/>
              </w:rPr>
              <w:t>4</w:t>
            </w:r>
            <w:r w:rsidRPr="00E7038A">
              <w:rPr>
                <w:sz w:val="24"/>
              </w:rPr>
              <w:t>07</w:t>
            </w:r>
            <w:r w:rsidRPr="00E7038A">
              <w:rPr>
                <w:rFonts w:hint="eastAsia"/>
                <w:sz w:val="24"/>
              </w:rPr>
              <w:t>、</w:t>
            </w:r>
            <w:r w:rsidRPr="00E7038A">
              <w:rPr>
                <w:rFonts w:hint="eastAsia"/>
                <w:sz w:val="24"/>
              </w:rPr>
              <w:t>4</w:t>
            </w:r>
            <w:r w:rsidRPr="00E7038A">
              <w:rPr>
                <w:sz w:val="24"/>
              </w:rPr>
              <w:t>08</w:t>
            </w:r>
            <w:r w:rsidRPr="00E7038A">
              <w:rPr>
                <w:rFonts w:hint="eastAsia"/>
                <w:sz w:val="24"/>
              </w:rPr>
              <w:t>）</w:t>
            </w:r>
          </w:p>
        </w:tc>
        <w:tc>
          <w:tcPr>
            <w:tcW w:w="1995" w:type="pct"/>
            <w:vMerge/>
            <w:tcMar>
              <w:left w:w="45" w:type="dxa"/>
              <w:right w:w="45" w:type="dxa"/>
            </w:tcMar>
            <w:vAlign w:val="center"/>
          </w:tcPr>
          <w:p w:rsidR="00B361D6" w:rsidRPr="00E7038A" w:rsidRDefault="00B361D6" w:rsidP="003B634F">
            <w:pPr>
              <w:spacing w:line="276" w:lineRule="auto"/>
              <w:rPr>
                <w:sz w:val="24"/>
              </w:rPr>
            </w:pPr>
          </w:p>
        </w:tc>
      </w:tr>
      <w:tr w:rsidR="00B361D6" w:rsidRPr="00D11C1E" w:rsidTr="00C41B91">
        <w:trPr>
          <w:trHeight w:val="315"/>
        </w:trPr>
        <w:tc>
          <w:tcPr>
            <w:tcW w:w="429" w:type="pct"/>
            <w:tcMar>
              <w:left w:w="45" w:type="dxa"/>
              <w:right w:w="45" w:type="dxa"/>
            </w:tcMar>
            <w:vAlign w:val="center"/>
          </w:tcPr>
          <w:p w:rsidR="00B361D6" w:rsidRPr="00E7038A" w:rsidRDefault="00B361D6" w:rsidP="003B634F">
            <w:pPr>
              <w:spacing w:line="360" w:lineRule="auto"/>
              <w:jc w:val="center"/>
              <w:rPr>
                <w:sz w:val="24"/>
              </w:rPr>
            </w:pPr>
            <w:r w:rsidRPr="00E7038A">
              <w:rPr>
                <w:rFonts w:hint="eastAsia"/>
                <w:sz w:val="24"/>
              </w:rPr>
              <w:t>1</w:t>
            </w:r>
            <w:r w:rsidRPr="00E7038A">
              <w:rPr>
                <w:sz w:val="24"/>
              </w:rPr>
              <w:t>4</w:t>
            </w:r>
          </w:p>
        </w:tc>
        <w:tc>
          <w:tcPr>
            <w:tcW w:w="2575" w:type="pct"/>
            <w:tcMar>
              <w:left w:w="45" w:type="dxa"/>
              <w:right w:w="45" w:type="dxa"/>
            </w:tcMar>
            <w:vAlign w:val="center"/>
          </w:tcPr>
          <w:p w:rsidR="00B361D6" w:rsidRPr="00E7038A" w:rsidRDefault="00B361D6" w:rsidP="003B634F">
            <w:pPr>
              <w:spacing w:line="360" w:lineRule="auto"/>
              <w:rPr>
                <w:sz w:val="24"/>
              </w:rPr>
            </w:pPr>
            <w:r w:rsidRPr="00E7038A">
              <w:rPr>
                <w:rFonts w:hint="eastAsia"/>
                <w:sz w:val="24"/>
              </w:rPr>
              <w:t>预留</w:t>
            </w:r>
            <w:r w:rsidRPr="00E7038A">
              <w:rPr>
                <w:sz w:val="24"/>
              </w:rPr>
              <w:t>实验室（</w:t>
            </w:r>
            <w:r w:rsidRPr="00E7038A">
              <w:rPr>
                <w:rFonts w:hint="eastAsia"/>
                <w:sz w:val="24"/>
              </w:rPr>
              <w:t>4</w:t>
            </w:r>
            <w:r w:rsidRPr="00E7038A">
              <w:rPr>
                <w:sz w:val="24"/>
              </w:rPr>
              <w:t>13</w:t>
            </w:r>
            <w:r w:rsidRPr="00E7038A">
              <w:rPr>
                <w:rFonts w:hint="eastAsia"/>
                <w:sz w:val="24"/>
              </w:rPr>
              <w:t>、</w:t>
            </w:r>
            <w:r w:rsidRPr="00E7038A">
              <w:rPr>
                <w:rFonts w:hint="eastAsia"/>
                <w:sz w:val="24"/>
              </w:rPr>
              <w:t>4</w:t>
            </w:r>
            <w:r w:rsidRPr="00E7038A">
              <w:rPr>
                <w:sz w:val="24"/>
              </w:rPr>
              <w:t>15</w:t>
            </w:r>
            <w:r w:rsidRPr="00E7038A">
              <w:rPr>
                <w:rFonts w:hint="eastAsia"/>
                <w:sz w:val="24"/>
              </w:rPr>
              <w:t>、</w:t>
            </w:r>
            <w:r w:rsidRPr="00E7038A">
              <w:rPr>
                <w:rFonts w:hint="eastAsia"/>
                <w:sz w:val="24"/>
              </w:rPr>
              <w:t>4</w:t>
            </w:r>
            <w:r w:rsidRPr="00E7038A">
              <w:rPr>
                <w:sz w:val="24"/>
              </w:rPr>
              <w:t>17</w:t>
            </w:r>
            <w:r w:rsidRPr="00E7038A">
              <w:rPr>
                <w:sz w:val="24"/>
              </w:rPr>
              <w:t>）</w:t>
            </w:r>
          </w:p>
        </w:tc>
        <w:tc>
          <w:tcPr>
            <w:tcW w:w="1995" w:type="pct"/>
            <w:vMerge/>
            <w:tcMar>
              <w:left w:w="45" w:type="dxa"/>
              <w:right w:w="45" w:type="dxa"/>
            </w:tcMar>
            <w:vAlign w:val="center"/>
          </w:tcPr>
          <w:p w:rsidR="00B361D6" w:rsidRPr="00E7038A" w:rsidRDefault="00B361D6" w:rsidP="003B634F">
            <w:pPr>
              <w:spacing w:line="276" w:lineRule="auto"/>
              <w:rPr>
                <w:sz w:val="24"/>
              </w:rPr>
            </w:pPr>
          </w:p>
        </w:tc>
      </w:tr>
      <w:tr w:rsidR="00B361D6" w:rsidRPr="00D11C1E" w:rsidTr="00C41B91">
        <w:trPr>
          <w:trHeight w:val="391"/>
        </w:trPr>
        <w:tc>
          <w:tcPr>
            <w:tcW w:w="429" w:type="pct"/>
            <w:tcMar>
              <w:left w:w="45" w:type="dxa"/>
              <w:right w:w="45" w:type="dxa"/>
            </w:tcMar>
            <w:vAlign w:val="center"/>
          </w:tcPr>
          <w:p w:rsidR="00B361D6" w:rsidRPr="00E7038A" w:rsidRDefault="00B361D6" w:rsidP="003B634F">
            <w:pPr>
              <w:spacing w:line="360" w:lineRule="auto"/>
              <w:jc w:val="center"/>
              <w:rPr>
                <w:sz w:val="24"/>
              </w:rPr>
            </w:pPr>
            <w:r w:rsidRPr="00E7038A">
              <w:rPr>
                <w:rFonts w:hint="eastAsia"/>
                <w:sz w:val="24"/>
              </w:rPr>
              <w:t>1</w:t>
            </w:r>
            <w:r w:rsidRPr="00E7038A">
              <w:rPr>
                <w:sz w:val="24"/>
              </w:rPr>
              <w:t>5</w:t>
            </w:r>
          </w:p>
        </w:tc>
        <w:tc>
          <w:tcPr>
            <w:tcW w:w="2575" w:type="pct"/>
            <w:tcMar>
              <w:left w:w="45" w:type="dxa"/>
              <w:right w:w="45" w:type="dxa"/>
            </w:tcMar>
            <w:vAlign w:val="center"/>
          </w:tcPr>
          <w:p w:rsidR="00B361D6" w:rsidRPr="00E7038A" w:rsidRDefault="00B361D6" w:rsidP="003B634F">
            <w:pPr>
              <w:spacing w:line="360" w:lineRule="auto"/>
              <w:rPr>
                <w:sz w:val="24"/>
              </w:rPr>
            </w:pPr>
            <w:r w:rsidRPr="00E7038A">
              <w:rPr>
                <w:sz w:val="24"/>
              </w:rPr>
              <w:t>有机化学实验室（</w:t>
            </w:r>
            <w:r w:rsidRPr="00E7038A">
              <w:rPr>
                <w:sz w:val="24"/>
              </w:rPr>
              <w:t>501</w:t>
            </w:r>
            <w:r w:rsidRPr="00E7038A">
              <w:rPr>
                <w:sz w:val="24"/>
              </w:rPr>
              <w:t>、</w:t>
            </w:r>
            <w:r w:rsidRPr="00E7038A">
              <w:rPr>
                <w:sz w:val="24"/>
              </w:rPr>
              <w:t>502</w:t>
            </w:r>
            <w:r w:rsidRPr="00E7038A">
              <w:rPr>
                <w:rFonts w:hint="eastAsia"/>
                <w:sz w:val="24"/>
              </w:rPr>
              <w:t>、</w:t>
            </w:r>
            <w:r w:rsidRPr="00E7038A">
              <w:rPr>
                <w:rFonts w:hint="eastAsia"/>
                <w:sz w:val="24"/>
              </w:rPr>
              <w:t>504</w:t>
            </w:r>
            <w:r w:rsidRPr="00E7038A">
              <w:rPr>
                <w:sz w:val="24"/>
              </w:rPr>
              <w:t>）</w:t>
            </w:r>
          </w:p>
        </w:tc>
        <w:tc>
          <w:tcPr>
            <w:tcW w:w="1995" w:type="pct"/>
            <w:vMerge/>
            <w:tcMar>
              <w:left w:w="45" w:type="dxa"/>
              <w:right w:w="45" w:type="dxa"/>
            </w:tcMar>
            <w:vAlign w:val="center"/>
          </w:tcPr>
          <w:p w:rsidR="00B361D6" w:rsidRPr="00E7038A" w:rsidRDefault="00B361D6" w:rsidP="003B634F">
            <w:pPr>
              <w:spacing w:line="276" w:lineRule="auto"/>
              <w:rPr>
                <w:sz w:val="24"/>
              </w:rPr>
            </w:pPr>
          </w:p>
        </w:tc>
      </w:tr>
      <w:tr w:rsidR="00B361D6" w:rsidRPr="00D11C1E" w:rsidTr="00C41B91">
        <w:trPr>
          <w:trHeight w:val="391"/>
        </w:trPr>
        <w:tc>
          <w:tcPr>
            <w:tcW w:w="429" w:type="pct"/>
            <w:tcMar>
              <w:left w:w="45" w:type="dxa"/>
              <w:right w:w="45" w:type="dxa"/>
            </w:tcMar>
            <w:vAlign w:val="center"/>
          </w:tcPr>
          <w:p w:rsidR="00B361D6" w:rsidRPr="00E7038A" w:rsidRDefault="00B361D6" w:rsidP="003B634F">
            <w:pPr>
              <w:spacing w:line="360" w:lineRule="auto"/>
              <w:jc w:val="center"/>
              <w:rPr>
                <w:sz w:val="24"/>
              </w:rPr>
            </w:pPr>
            <w:r w:rsidRPr="00E7038A">
              <w:rPr>
                <w:rFonts w:hint="eastAsia"/>
                <w:sz w:val="24"/>
              </w:rPr>
              <w:t>16</w:t>
            </w:r>
          </w:p>
        </w:tc>
        <w:tc>
          <w:tcPr>
            <w:tcW w:w="2575" w:type="pct"/>
            <w:tcMar>
              <w:left w:w="45" w:type="dxa"/>
              <w:right w:w="45" w:type="dxa"/>
            </w:tcMar>
            <w:vAlign w:val="center"/>
          </w:tcPr>
          <w:p w:rsidR="00B361D6" w:rsidRPr="00E7038A" w:rsidRDefault="00B361D6" w:rsidP="003B634F">
            <w:pPr>
              <w:spacing w:line="360" w:lineRule="auto"/>
              <w:rPr>
                <w:sz w:val="24"/>
              </w:rPr>
            </w:pPr>
            <w:r w:rsidRPr="00E7038A">
              <w:rPr>
                <w:sz w:val="24"/>
              </w:rPr>
              <w:t>无机化学实验室（</w:t>
            </w:r>
            <w:r w:rsidRPr="00E7038A">
              <w:rPr>
                <w:rFonts w:hint="eastAsia"/>
                <w:sz w:val="24"/>
              </w:rPr>
              <w:t>503</w:t>
            </w:r>
            <w:r w:rsidRPr="00E7038A">
              <w:rPr>
                <w:rFonts w:hint="eastAsia"/>
                <w:sz w:val="24"/>
              </w:rPr>
              <w:t>、</w:t>
            </w:r>
            <w:r w:rsidRPr="00E7038A">
              <w:rPr>
                <w:sz w:val="24"/>
              </w:rPr>
              <w:t>507</w:t>
            </w:r>
            <w:r w:rsidRPr="00E7038A">
              <w:rPr>
                <w:sz w:val="24"/>
              </w:rPr>
              <w:t>、</w:t>
            </w:r>
            <w:r w:rsidRPr="00E7038A">
              <w:rPr>
                <w:sz w:val="24"/>
              </w:rPr>
              <w:t>508</w:t>
            </w:r>
            <w:r w:rsidRPr="00E7038A">
              <w:rPr>
                <w:sz w:val="24"/>
              </w:rPr>
              <w:t>）</w:t>
            </w:r>
          </w:p>
        </w:tc>
        <w:tc>
          <w:tcPr>
            <w:tcW w:w="1995" w:type="pct"/>
            <w:vMerge/>
            <w:tcMar>
              <w:left w:w="45" w:type="dxa"/>
              <w:right w:w="45" w:type="dxa"/>
            </w:tcMar>
            <w:vAlign w:val="center"/>
          </w:tcPr>
          <w:p w:rsidR="00B361D6" w:rsidRPr="00E7038A" w:rsidRDefault="00B361D6" w:rsidP="003B634F">
            <w:pPr>
              <w:spacing w:line="276" w:lineRule="auto"/>
              <w:rPr>
                <w:sz w:val="24"/>
              </w:rPr>
            </w:pPr>
          </w:p>
        </w:tc>
      </w:tr>
      <w:tr w:rsidR="00B361D6" w:rsidRPr="00D11C1E" w:rsidTr="00C41B91">
        <w:trPr>
          <w:trHeight w:val="53"/>
        </w:trPr>
        <w:tc>
          <w:tcPr>
            <w:tcW w:w="429" w:type="pct"/>
            <w:tcMar>
              <w:left w:w="45" w:type="dxa"/>
              <w:right w:w="45" w:type="dxa"/>
            </w:tcMar>
            <w:vAlign w:val="center"/>
          </w:tcPr>
          <w:p w:rsidR="00B361D6" w:rsidRPr="00E7038A" w:rsidRDefault="00B361D6" w:rsidP="003B634F">
            <w:pPr>
              <w:spacing w:line="360" w:lineRule="auto"/>
              <w:jc w:val="center"/>
              <w:rPr>
                <w:sz w:val="24"/>
              </w:rPr>
            </w:pPr>
            <w:r>
              <w:rPr>
                <w:rFonts w:hint="eastAsia"/>
                <w:sz w:val="24"/>
              </w:rPr>
              <w:t>17</w:t>
            </w:r>
          </w:p>
        </w:tc>
        <w:tc>
          <w:tcPr>
            <w:tcW w:w="2575" w:type="pct"/>
            <w:tcMar>
              <w:left w:w="45" w:type="dxa"/>
              <w:right w:w="45" w:type="dxa"/>
            </w:tcMar>
            <w:vAlign w:val="center"/>
          </w:tcPr>
          <w:p w:rsidR="00B361D6" w:rsidRPr="00E7038A" w:rsidRDefault="00B361D6" w:rsidP="003B634F">
            <w:pPr>
              <w:spacing w:line="360" w:lineRule="auto"/>
              <w:rPr>
                <w:sz w:val="24"/>
              </w:rPr>
            </w:pPr>
            <w:r w:rsidRPr="00E7038A">
              <w:rPr>
                <w:sz w:val="24"/>
              </w:rPr>
              <w:t>分析化学实验室（</w:t>
            </w:r>
            <w:r w:rsidRPr="00E7038A">
              <w:rPr>
                <w:sz w:val="24"/>
              </w:rPr>
              <w:t>505</w:t>
            </w:r>
            <w:r w:rsidRPr="00E7038A">
              <w:rPr>
                <w:sz w:val="24"/>
              </w:rPr>
              <w:t>、</w:t>
            </w:r>
            <w:r w:rsidRPr="00E7038A">
              <w:rPr>
                <w:sz w:val="24"/>
              </w:rPr>
              <w:t>506</w:t>
            </w:r>
            <w:r w:rsidRPr="00E7038A">
              <w:rPr>
                <w:sz w:val="24"/>
              </w:rPr>
              <w:t>）</w:t>
            </w:r>
          </w:p>
        </w:tc>
        <w:tc>
          <w:tcPr>
            <w:tcW w:w="1995" w:type="pct"/>
            <w:vMerge/>
            <w:tcMar>
              <w:left w:w="45" w:type="dxa"/>
              <w:right w:w="45" w:type="dxa"/>
            </w:tcMar>
            <w:vAlign w:val="center"/>
          </w:tcPr>
          <w:p w:rsidR="00B361D6" w:rsidRPr="00E7038A" w:rsidRDefault="00B361D6" w:rsidP="003B634F">
            <w:pPr>
              <w:spacing w:line="276" w:lineRule="auto"/>
              <w:rPr>
                <w:sz w:val="24"/>
              </w:rPr>
            </w:pPr>
          </w:p>
        </w:tc>
      </w:tr>
      <w:tr w:rsidR="00B361D6" w:rsidRPr="00D11C1E" w:rsidTr="00C41B91">
        <w:trPr>
          <w:trHeight w:val="20"/>
        </w:trPr>
        <w:tc>
          <w:tcPr>
            <w:tcW w:w="429" w:type="pct"/>
            <w:tcMar>
              <w:left w:w="45" w:type="dxa"/>
              <w:right w:w="45" w:type="dxa"/>
            </w:tcMar>
            <w:vAlign w:val="center"/>
          </w:tcPr>
          <w:p w:rsidR="00B361D6" w:rsidRPr="00E7038A" w:rsidRDefault="00B361D6" w:rsidP="003B634F">
            <w:pPr>
              <w:spacing w:line="360" w:lineRule="auto"/>
              <w:jc w:val="center"/>
              <w:rPr>
                <w:sz w:val="24"/>
              </w:rPr>
            </w:pPr>
            <w:r>
              <w:rPr>
                <w:rFonts w:hint="eastAsia"/>
                <w:sz w:val="24"/>
              </w:rPr>
              <w:t>18</w:t>
            </w:r>
          </w:p>
        </w:tc>
        <w:tc>
          <w:tcPr>
            <w:tcW w:w="2575" w:type="pct"/>
            <w:tcMar>
              <w:left w:w="45" w:type="dxa"/>
              <w:right w:w="45" w:type="dxa"/>
            </w:tcMar>
            <w:vAlign w:val="center"/>
          </w:tcPr>
          <w:p w:rsidR="00B361D6" w:rsidRPr="00E7038A" w:rsidRDefault="00B361D6" w:rsidP="003B634F">
            <w:pPr>
              <w:spacing w:line="360" w:lineRule="auto"/>
              <w:rPr>
                <w:sz w:val="24"/>
              </w:rPr>
            </w:pPr>
            <w:r w:rsidRPr="00E7038A">
              <w:rPr>
                <w:sz w:val="24"/>
              </w:rPr>
              <w:t>创新实验室（</w:t>
            </w:r>
            <w:r w:rsidRPr="00E7038A">
              <w:rPr>
                <w:sz w:val="24"/>
              </w:rPr>
              <w:t>509</w:t>
            </w:r>
            <w:r w:rsidRPr="00E7038A">
              <w:rPr>
                <w:sz w:val="24"/>
              </w:rPr>
              <w:t>、</w:t>
            </w:r>
            <w:r w:rsidRPr="00E7038A">
              <w:rPr>
                <w:sz w:val="24"/>
              </w:rPr>
              <w:t>511</w:t>
            </w:r>
            <w:r w:rsidRPr="00E7038A">
              <w:rPr>
                <w:sz w:val="24"/>
              </w:rPr>
              <w:t>、</w:t>
            </w:r>
            <w:r w:rsidRPr="00E7038A">
              <w:rPr>
                <w:sz w:val="24"/>
              </w:rPr>
              <w:t>513</w:t>
            </w:r>
            <w:r w:rsidRPr="00E7038A">
              <w:rPr>
                <w:sz w:val="24"/>
              </w:rPr>
              <w:t>、</w:t>
            </w:r>
            <w:r w:rsidRPr="00E7038A">
              <w:rPr>
                <w:sz w:val="24"/>
              </w:rPr>
              <w:t>515</w:t>
            </w:r>
            <w:r w:rsidRPr="00E7038A">
              <w:rPr>
                <w:sz w:val="24"/>
              </w:rPr>
              <w:t>、</w:t>
            </w:r>
            <w:r w:rsidRPr="00E7038A">
              <w:rPr>
                <w:sz w:val="24"/>
              </w:rPr>
              <w:t>517</w:t>
            </w:r>
            <w:r w:rsidRPr="00E7038A">
              <w:rPr>
                <w:sz w:val="24"/>
              </w:rPr>
              <w:t>）</w:t>
            </w:r>
          </w:p>
        </w:tc>
        <w:tc>
          <w:tcPr>
            <w:tcW w:w="1995" w:type="pct"/>
            <w:vMerge/>
            <w:tcMar>
              <w:left w:w="45" w:type="dxa"/>
              <w:right w:w="45" w:type="dxa"/>
            </w:tcMar>
            <w:vAlign w:val="center"/>
          </w:tcPr>
          <w:p w:rsidR="00B361D6" w:rsidRPr="00E7038A" w:rsidRDefault="00B361D6" w:rsidP="003B634F">
            <w:pPr>
              <w:spacing w:line="276" w:lineRule="auto"/>
              <w:rPr>
                <w:sz w:val="24"/>
              </w:rPr>
            </w:pPr>
          </w:p>
        </w:tc>
      </w:tr>
    </w:tbl>
    <w:p w:rsidR="00CC4F1D" w:rsidRDefault="00CC4F1D" w:rsidP="00CC4F1D">
      <w:pPr>
        <w:rPr>
          <w:rFonts w:asciiTheme="minorEastAsia" w:hAnsiTheme="minorEastAsia"/>
          <w:b/>
          <w:sz w:val="30"/>
          <w:szCs w:val="30"/>
        </w:rPr>
      </w:pPr>
      <w:r w:rsidRPr="00CC4F1D">
        <w:rPr>
          <w:rFonts w:asciiTheme="minorEastAsia" w:hAnsiTheme="minorEastAsia" w:hint="eastAsia"/>
          <w:b/>
          <w:sz w:val="30"/>
          <w:szCs w:val="30"/>
        </w:rPr>
        <w:t>八、化工楼东侧至10号楼道路新建</w:t>
      </w:r>
    </w:p>
    <w:p w:rsidR="00A95295" w:rsidRPr="00A95295" w:rsidRDefault="007762F6" w:rsidP="007762F6">
      <w:pPr>
        <w:rPr>
          <w:sz w:val="28"/>
        </w:rPr>
      </w:pPr>
      <w:r>
        <w:rPr>
          <w:rFonts w:asciiTheme="minorEastAsia" w:hAnsiTheme="minorEastAsia" w:hint="eastAsia"/>
          <w:b/>
          <w:sz w:val="30"/>
          <w:szCs w:val="30"/>
        </w:rPr>
        <w:t xml:space="preserve">    </w:t>
      </w:r>
      <w:r w:rsidR="00A95295" w:rsidRPr="00A95295">
        <w:rPr>
          <w:rFonts w:hint="eastAsia"/>
          <w:sz w:val="28"/>
        </w:rPr>
        <w:t>依据康巴什校区的总体规划设计以及目前现状情况要求，需要将之前已经设计但未实施的道路进行施工，同时对化工楼东侧现有沥青路面进行维修。项目具体实施地点是在校区北侧围墙，将</w:t>
      </w:r>
      <w:r w:rsidR="00A95295" w:rsidRPr="00A95295">
        <w:rPr>
          <w:rFonts w:hint="eastAsia"/>
          <w:sz w:val="28"/>
        </w:rPr>
        <w:t>1</w:t>
      </w:r>
      <w:r w:rsidR="00A95295" w:rsidRPr="00A95295">
        <w:rPr>
          <w:sz w:val="28"/>
        </w:rPr>
        <w:t>0</w:t>
      </w:r>
      <w:r w:rsidR="00A95295" w:rsidRPr="00A95295">
        <w:rPr>
          <w:sz w:val="28"/>
        </w:rPr>
        <w:t>号教师公寓楼门前与二期化工楼道路进行道路连接</w:t>
      </w:r>
      <w:r w:rsidR="00A95295" w:rsidRPr="00A95295">
        <w:rPr>
          <w:rFonts w:hint="eastAsia"/>
          <w:sz w:val="28"/>
        </w:rPr>
        <w:t>，</w:t>
      </w:r>
      <w:r w:rsidR="00A95295" w:rsidRPr="00A95295">
        <w:rPr>
          <w:sz w:val="28"/>
        </w:rPr>
        <w:t>道路总长约</w:t>
      </w:r>
      <w:r w:rsidR="00893F71">
        <w:rPr>
          <w:rFonts w:hint="eastAsia"/>
          <w:sz w:val="28"/>
        </w:rPr>
        <w:t>47</w:t>
      </w:r>
      <w:r w:rsidR="0007436E">
        <w:rPr>
          <w:rFonts w:hint="eastAsia"/>
          <w:sz w:val="28"/>
        </w:rPr>
        <w:t>2</w:t>
      </w:r>
      <w:r w:rsidR="00A95295" w:rsidRPr="00A95295">
        <w:rPr>
          <w:sz w:val="28"/>
        </w:rPr>
        <w:t>米</w:t>
      </w:r>
      <w:r w:rsidR="00A95295" w:rsidRPr="00A95295">
        <w:rPr>
          <w:rFonts w:hint="eastAsia"/>
          <w:sz w:val="28"/>
        </w:rPr>
        <w:t>，</w:t>
      </w:r>
      <w:r w:rsidR="009E2061">
        <w:rPr>
          <w:rFonts w:hint="eastAsia"/>
          <w:sz w:val="28"/>
        </w:rPr>
        <w:t>宽度有</w:t>
      </w:r>
      <w:r w:rsidR="009E2061">
        <w:rPr>
          <w:rFonts w:hint="eastAsia"/>
          <w:sz w:val="28"/>
        </w:rPr>
        <w:t>6</w:t>
      </w:r>
      <w:r w:rsidR="009E2061">
        <w:rPr>
          <w:rFonts w:hint="eastAsia"/>
          <w:sz w:val="28"/>
        </w:rPr>
        <w:t>米、</w:t>
      </w:r>
      <w:r w:rsidR="00A95295" w:rsidRPr="00A95295">
        <w:rPr>
          <w:rFonts w:hint="eastAsia"/>
          <w:sz w:val="28"/>
        </w:rPr>
        <w:t>8</w:t>
      </w:r>
      <w:r w:rsidR="00A95295" w:rsidRPr="00A95295">
        <w:rPr>
          <w:rFonts w:hint="eastAsia"/>
          <w:sz w:val="28"/>
        </w:rPr>
        <w:t>米、</w:t>
      </w:r>
      <w:r w:rsidR="009E2061">
        <w:rPr>
          <w:rFonts w:hint="eastAsia"/>
          <w:sz w:val="28"/>
        </w:rPr>
        <w:t>18</w:t>
      </w:r>
      <w:r w:rsidR="00A95295" w:rsidRPr="00A95295">
        <w:rPr>
          <w:sz w:val="28"/>
        </w:rPr>
        <w:t>米</w:t>
      </w:r>
      <w:r w:rsidR="009E2061">
        <w:rPr>
          <w:rFonts w:hint="eastAsia"/>
          <w:sz w:val="28"/>
        </w:rPr>
        <w:t>三</w:t>
      </w:r>
      <w:r w:rsidR="00A95295" w:rsidRPr="00A95295">
        <w:rPr>
          <w:sz w:val="28"/>
        </w:rPr>
        <w:t>种</w:t>
      </w:r>
      <w:r w:rsidR="00A95295" w:rsidRPr="00A95295">
        <w:rPr>
          <w:rFonts w:hint="eastAsia"/>
          <w:sz w:val="28"/>
        </w:rPr>
        <w:t>。</w:t>
      </w:r>
      <w:r w:rsidR="00143879">
        <w:rPr>
          <w:rFonts w:hint="eastAsia"/>
          <w:sz w:val="28"/>
        </w:rPr>
        <w:t>其中</w:t>
      </w:r>
      <w:r w:rsidR="00893F71">
        <w:rPr>
          <w:rFonts w:hint="eastAsia"/>
          <w:sz w:val="28"/>
        </w:rPr>
        <w:t>宽</w:t>
      </w:r>
      <w:r w:rsidR="00143879">
        <w:rPr>
          <w:rFonts w:hint="eastAsia"/>
          <w:sz w:val="28"/>
        </w:rPr>
        <w:t>6</w:t>
      </w:r>
      <w:r w:rsidR="00143879">
        <w:rPr>
          <w:rFonts w:hint="eastAsia"/>
          <w:sz w:val="28"/>
        </w:rPr>
        <w:t>米的路长度为</w:t>
      </w:r>
      <w:r w:rsidR="00893F71">
        <w:rPr>
          <w:rFonts w:hint="eastAsia"/>
          <w:sz w:val="28"/>
        </w:rPr>
        <w:t>63</w:t>
      </w:r>
      <w:r w:rsidR="00143879">
        <w:rPr>
          <w:rFonts w:hint="eastAsia"/>
          <w:sz w:val="28"/>
        </w:rPr>
        <w:t>米</w:t>
      </w:r>
      <w:r w:rsidR="00893F71">
        <w:rPr>
          <w:rFonts w:hint="eastAsia"/>
          <w:sz w:val="28"/>
        </w:rPr>
        <w:t>，宽</w:t>
      </w:r>
      <w:r w:rsidR="00893F71">
        <w:rPr>
          <w:rFonts w:hint="eastAsia"/>
          <w:sz w:val="28"/>
        </w:rPr>
        <w:t>8</w:t>
      </w:r>
      <w:r w:rsidR="00893F71">
        <w:rPr>
          <w:rFonts w:hint="eastAsia"/>
          <w:sz w:val="28"/>
        </w:rPr>
        <w:t>米的路长度为</w:t>
      </w:r>
      <w:r w:rsidR="00893F71">
        <w:rPr>
          <w:rFonts w:hint="eastAsia"/>
          <w:sz w:val="28"/>
        </w:rPr>
        <w:t>18</w:t>
      </w:r>
      <w:r w:rsidR="0007436E">
        <w:rPr>
          <w:rFonts w:hint="eastAsia"/>
          <w:sz w:val="28"/>
        </w:rPr>
        <w:t>7</w:t>
      </w:r>
      <w:r w:rsidR="00893F71">
        <w:rPr>
          <w:rFonts w:hint="eastAsia"/>
          <w:sz w:val="28"/>
        </w:rPr>
        <w:t>米，宽</w:t>
      </w:r>
      <w:r w:rsidR="00893F71">
        <w:rPr>
          <w:rFonts w:hint="eastAsia"/>
          <w:sz w:val="28"/>
        </w:rPr>
        <w:t>18</w:t>
      </w:r>
      <w:r w:rsidR="00893F71">
        <w:rPr>
          <w:rFonts w:hint="eastAsia"/>
          <w:sz w:val="28"/>
        </w:rPr>
        <w:t>米的路长度为</w:t>
      </w:r>
      <w:r w:rsidR="00893F71">
        <w:rPr>
          <w:rFonts w:hint="eastAsia"/>
          <w:sz w:val="28"/>
        </w:rPr>
        <w:t>222</w:t>
      </w:r>
      <w:r w:rsidR="00893F71">
        <w:rPr>
          <w:rFonts w:hint="eastAsia"/>
          <w:sz w:val="28"/>
        </w:rPr>
        <w:t>米</w:t>
      </w:r>
    </w:p>
    <w:p w:rsidR="00A95295" w:rsidRPr="003B2875" w:rsidRDefault="002C27A0" w:rsidP="003B2875">
      <w:pPr>
        <w:ind w:leftChars="100" w:left="210" w:firstLineChars="200" w:firstLine="562"/>
        <w:rPr>
          <w:b/>
          <w:sz w:val="28"/>
        </w:rPr>
      </w:pPr>
      <w:r w:rsidRPr="003B2875">
        <w:rPr>
          <w:rFonts w:hint="eastAsia"/>
          <w:b/>
          <w:sz w:val="28"/>
        </w:rPr>
        <w:t>（一）、</w:t>
      </w:r>
      <w:r w:rsidR="00A95295" w:rsidRPr="003B2875">
        <w:rPr>
          <w:rFonts w:hint="eastAsia"/>
          <w:b/>
          <w:sz w:val="28"/>
        </w:rPr>
        <w:t>路基路面设计要求：</w:t>
      </w:r>
    </w:p>
    <w:p w:rsidR="00A95295" w:rsidRPr="00A95295" w:rsidRDefault="00A95295" w:rsidP="00A95295">
      <w:pPr>
        <w:ind w:leftChars="100" w:left="210" w:firstLineChars="200" w:firstLine="560"/>
        <w:rPr>
          <w:sz w:val="28"/>
        </w:rPr>
      </w:pPr>
      <w:r w:rsidRPr="00A95295">
        <w:rPr>
          <w:rFonts w:hint="eastAsia"/>
          <w:sz w:val="28"/>
        </w:rPr>
        <w:t>1</w:t>
      </w:r>
      <w:r w:rsidRPr="00A95295">
        <w:rPr>
          <w:rFonts w:hint="eastAsia"/>
          <w:sz w:val="28"/>
        </w:rPr>
        <w:t>、路基设计：</w:t>
      </w:r>
    </w:p>
    <w:p w:rsidR="00A95295" w:rsidRPr="00A95295" w:rsidRDefault="00A95295" w:rsidP="00A95295">
      <w:pPr>
        <w:ind w:leftChars="100" w:left="210" w:firstLineChars="200" w:firstLine="560"/>
        <w:rPr>
          <w:sz w:val="28"/>
        </w:rPr>
      </w:pPr>
      <w:r w:rsidRPr="00A95295">
        <w:rPr>
          <w:rFonts w:hint="eastAsia"/>
          <w:sz w:val="28"/>
        </w:rPr>
        <w:t>根据本工程的岩土工程勘察报告，本路段道路沿线的地下水位埋藏较深，路基处于干燥状态。土质以素填土、细砂、</w:t>
      </w:r>
      <w:r w:rsidRPr="00A95295">
        <w:rPr>
          <w:rFonts w:hint="eastAsia"/>
          <w:sz w:val="28"/>
        </w:rPr>
        <w:t xml:space="preserve"> </w:t>
      </w:r>
      <w:r w:rsidRPr="00A95295">
        <w:rPr>
          <w:rFonts w:hint="eastAsia"/>
          <w:sz w:val="28"/>
        </w:rPr>
        <w:t>粗砂及细砂岩为主，地基承载力条件较好，适合作为道路路基。路基填料原则上采用素土填筑。</w:t>
      </w:r>
      <w:r w:rsidRPr="00A95295">
        <w:rPr>
          <w:rFonts w:hint="eastAsia"/>
          <w:sz w:val="28"/>
        </w:rPr>
        <w:t xml:space="preserve"> </w:t>
      </w:r>
    </w:p>
    <w:p w:rsidR="00A95295" w:rsidRPr="00A95295" w:rsidRDefault="00A95295" w:rsidP="00A95295">
      <w:pPr>
        <w:ind w:leftChars="100" w:left="210" w:firstLineChars="200" w:firstLine="560"/>
        <w:rPr>
          <w:sz w:val="28"/>
        </w:rPr>
      </w:pPr>
      <w:r w:rsidRPr="00A95295">
        <w:rPr>
          <w:rFonts w:hint="eastAsia"/>
          <w:sz w:val="28"/>
        </w:rPr>
        <w:t>施工前，应首先对整个场地进行平整，使整个地坪高达到规划</w:t>
      </w:r>
      <w:r w:rsidRPr="00A95295">
        <w:rPr>
          <w:rFonts w:hint="eastAsia"/>
          <w:sz w:val="28"/>
        </w:rPr>
        <w:lastRenderedPageBreak/>
        <w:t>高的要求或仅对道路范围内的场地进行清表处理，清表深度为</w:t>
      </w:r>
      <w:r w:rsidRPr="00A95295">
        <w:rPr>
          <w:rFonts w:hint="eastAsia"/>
          <w:sz w:val="28"/>
        </w:rPr>
        <w:t>30cm</w:t>
      </w:r>
      <w:r w:rsidRPr="00A95295">
        <w:rPr>
          <w:rFonts w:hint="eastAsia"/>
          <w:sz w:val="28"/>
        </w:rPr>
        <w:t>，去掉地表的浮砂、草皮、树根、垃圾、有机质和腐殖质等。清表后对原地面进行碾压，压实度不小于</w:t>
      </w:r>
      <w:r w:rsidRPr="00A95295">
        <w:rPr>
          <w:rFonts w:hint="eastAsia"/>
          <w:sz w:val="28"/>
        </w:rPr>
        <w:t xml:space="preserve"> 90%</w:t>
      </w:r>
      <w:r w:rsidRPr="00A95295">
        <w:rPr>
          <w:rFonts w:hint="eastAsia"/>
          <w:sz w:val="28"/>
        </w:rPr>
        <w:t>，后分层填筑山皮土或粗粒土至设计路床顶标高，经检测路基顶面弯沉值≤</w:t>
      </w:r>
      <w:r w:rsidRPr="00A95295">
        <w:rPr>
          <w:rFonts w:hint="eastAsia"/>
          <w:sz w:val="28"/>
        </w:rPr>
        <w:t>320</w:t>
      </w:r>
      <w:r w:rsidRPr="00A95295">
        <w:rPr>
          <w:rFonts w:hint="eastAsia"/>
          <w:sz w:val="28"/>
        </w:rPr>
        <w:t>（</w:t>
      </w:r>
      <w:r w:rsidRPr="00A95295">
        <w:rPr>
          <w:rFonts w:hint="eastAsia"/>
          <w:sz w:val="28"/>
        </w:rPr>
        <w:t>1/100mm</w:t>
      </w:r>
      <w:r w:rsidRPr="00A95295">
        <w:rPr>
          <w:rFonts w:hint="eastAsia"/>
          <w:sz w:val="28"/>
        </w:rPr>
        <w:t>）后，再施做路面结构。</w:t>
      </w:r>
    </w:p>
    <w:p w:rsidR="00A95295" w:rsidRPr="00A95295" w:rsidRDefault="00A95295" w:rsidP="00A95295">
      <w:pPr>
        <w:ind w:leftChars="100" w:left="210" w:firstLineChars="200" w:firstLine="560"/>
        <w:rPr>
          <w:sz w:val="28"/>
        </w:rPr>
      </w:pPr>
      <w:r w:rsidRPr="00A95295">
        <w:rPr>
          <w:rFonts w:hint="eastAsia"/>
          <w:sz w:val="28"/>
        </w:rPr>
        <w:t>2</w:t>
      </w:r>
      <w:r w:rsidRPr="00A95295">
        <w:rPr>
          <w:rFonts w:hint="eastAsia"/>
          <w:sz w:val="28"/>
        </w:rPr>
        <w:t>、机动车路面设计</w:t>
      </w:r>
    </w:p>
    <w:p w:rsidR="00A95295" w:rsidRPr="00A95295" w:rsidRDefault="00A95295" w:rsidP="00A95295">
      <w:pPr>
        <w:ind w:leftChars="100" w:left="210" w:firstLineChars="200" w:firstLine="560"/>
        <w:rPr>
          <w:sz w:val="28"/>
        </w:rPr>
      </w:pPr>
      <w:r w:rsidRPr="00A95295">
        <w:rPr>
          <w:rFonts w:hint="eastAsia"/>
          <w:sz w:val="28"/>
        </w:rPr>
        <w:t>4cm</w:t>
      </w:r>
      <w:r w:rsidRPr="00A95295">
        <w:rPr>
          <w:rFonts w:hint="eastAsia"/>
          <w:sz w:val="28"/>
        </w:rPr>
        <w:t>细粒式沥青混凝土（</w:t>
      </w:r>
      <w:r w:rsidRPr="00A95295">
        <w:rPr>
          <w:rFonts w:hint="eastAsia"/>
          <w:sz w:val="28"/>
        </w:rPr>
        <w:t>AC-13C</w:t>
      </w:r>
      <w:r w:rsidRPr="00A95295">
        <w:rPr>
          <w:rFonts w:hint="eastAsia"/>
          <w:sz w:val="28"/>
        </w:rPr>
        <w:t>，掺加</w:t>
      </w:r>
      <w:r w:rsidRPr="00A95295">
        <w:rPr>
          <w:rFonts w:hint="eastAsia"/>
          <w:sz w:val="28"/>
        </w:rPr>
        <w:t>4%</w:t>
      </w:r>
      <w:r w:rsidRPr="00A95295">
        <w:rPr>
          <w:rFonts w:hint="eastAsia"/>
          <w:sz w:val="28"/>
        </w:rPr>
        <w:t>的</w:t>
      </w:r>
      <w:r w:rsidRPr="00A95295">
        <w:rPr>
          <w:rFonts w:hint="eastAsia"/>
          <w:sz w:val="28"/>
        </w:rPr>
        <w:t>SBS IC-I</w:t>
      </w:r>
      <w:r w:rsidRPr="00A95295">
        <w:rPr>
          <w:rFonts w:hint="eastAsia"/>
          <w:sz w:val="28"/>
        </w:rPr>
        <w:t>型改性沥青）</w:t>
      </w:r>
      <w:r w:rsidRPr="00A95295">
        <w:rPr>
          <w:rFonts w:hint="eastAsia"/>
          <w:sz w:val="28"/>
        </w:rPr>
        <w:t xml:space="preserve"> </w:t>
      </w:r>
      <w:r w:rsidR="003B2875">
        <w:rPr>
          <w:rFonts w:hint="eastAsia"/>
          <w:sz w:val="28"/>
        </w:rPr>
        <w:t>。</w:t>
      </w:r>
    </w:p>
    <w:p w:rsidR="00A95295" w:rsidRPr="00A95295" w:rsidRDefault="00A95295" w:rsidP="00A95295">
      <w:pPr>
        <w:ind w:leftChars="100" w:left="210" w:firstLineChars="200" w:firstLine="560"/>
        <w:rPr>
          <w:sz w:val="28"/>
        </w:rPr>
      </w:pPr>
      <w:r w:rsidRPr="00A95295">
        <w:rPr>
          <w:rFonts w:hint="eastAsia"/>
          <w:sz w:val="28"/>
        </w:rPr>
        <w:t>7cm</w:t>
      </w:r>
      <w:r w:rsidRPr="00A95295">
        <w:rPr>
          <w:rFonts w:hint="eastAsia"/>
          <w:sz w:val="28"/>
        </w:rPr>
        <w:t>粗粒式沥青混凝土（</w:t>
      </w:r>
      <w:r w:rsidRPr="00A95295">
        <w:rPr>
          <w:rFonts w:hint="eastAsia"/>
          <w:sz w:val="28"/>
        </w:rPr>
        <w:t>AC-25C</w:t>
      </w:r>
      <w:r w:rsidRPr="00A95295">
        <w:rPr>
          <w:rFonts w:hint="eastAsia"/>
          <w:sz w:val="28"/>
        </w:rPr>
        <w:t>）</w:t>
      </w:r>
      <w:r w:rsidR="003B2875">
        <w:rPr>
          <w:rFonts w:hint="eastAsia"/>
          <w:sz w:val="28"/>
        </w:rPr>
        <w:t>。</w:t>
      </w:r>
      <w:r w:rsidRPr="00A95295">
        <w:rPr>
          <w:rFonts w:hint="eastAsia"/>
          <w:sz w:val="28"/>
        </w:rPr>
        <w:t xml:space="preserve">             </w:t>
      </w:r>
      <w:r w:rsidRPr="00A95295">
        <w:rPr>
          <w:sz w:val="28"/>
        </w:rPr>
        <w:t xml:space="preserve"> </w:t>
      </w:r>
    </w:p>
    <w:p w:rsidR="00A95295" w:rsidRPr="00A95295" w:rsidRDefault="00A95295" w:rsidP="00A95295">
      <w:pPr>
        <w:ind w:leftChars="100" w:left="210" w:firstLineChars="200" w:firstLine="560"/>
        <w:rPr>
          <w:sz w:val="28"/>
        </w:rPr>
      </w:pPr>
      <w:r w:rsidRPr="00A95295">
        <w:rPr>
          <w:rFonts w:hint="eastAsia"/>
          <w:sz w:val="28"/>
        </w:rPr>
        <w:t>15cm</w:t>
      </w:r>
      <w:r w:rsidRPr="00A95295">
        <w:rPr>
          <w:rFonts w:hint="eastAsia"/>
          <w:sz w:val="28"/>
        </w:rPr>
        <w:t>水泥稳定级配砂砾（</w:t>
      </w:r>
      <w:r w:rsidRPr="00A95295">
        <w:rPr>
          <w:rFonts w:hint="eastAsia"/>
          <w:sz w:val="28"/>
        </w:rPr>
        <w:t>5%</w:t>
      </w:r>
      <w:r w:rsidRPr="00A95295">
        <w:rPr>
          <w:rFonts w:hint="eastAsia"/>
          <w:sz w:val="28"/>
        </w:rPr>
        <w:t>）</w:t>
      </w:r>
      <w:r w:rsidR="003B2875">
        <w:rPr>
          <w:rFonts w:hint="eastAsia"/>
          <w:sz w:val="28"/>
        </w:rPr>
        <w:t>。</w:t>
      </w:r>
      <w:r w:rsidRPr="00A95295">
        <w:rPr>
          <w:rFonts w:hint="eastAsia"/>
          <w:sz w:val="28"/>
        </w:rPr>
        <w:t xml:space="preserve">                 </w:t>
      </w:r>
      <w:r w:rsidRPr="00A95295">
        <w:rPr>
          <w:sz w:val="28"/>
        </w:rPr>
        <w:t xml:space="preserve"> </w:t>
      </w:r>
    </w:p>
    <w:p w:rsidR="00A95295" w:rsidRPr="00A95295" w:rsidRDefault="00A95295" w:rsidP="00A95295">
      <w:pPr>
        <w:ind w:leftChars="100" w:left="210" w:firstLineChars="200" w:firstLine="560"/>
        <w:rPr>
          <w:sz w:val="28"/>
        </w:rPr>
      </w:pPr>
      <w:r w:rsidRPr="00A95295">
        <w:rPr>
          <w:rFonts w:hint="eastAsia"/>
          <w:sz w:val="28"/>
        </w:rPr>
        <w:t>15cm</w:t>
      </w:r>
      <w:r w:rsidRPr="00A95295">
        <w:rPr>
          <w:rFonts w:hint="eastAsia"/>
          <w:sz w:val="28"/>
        </w:rPr>
        <w:t>石灰粉煤灰稳定级配砂砾（</w:t>
      </w:r>
      <w:r w:rsidRPr="00A95295">
        <w:rPr>
          <w:rFonts w:hint="eastAsia"/>
          <w:sz w:val="28"/>
        </w:rPr>
        <w:t>7</w:t>
      </w:r>
      <w:r w:rsidRPr="00A95295">
        <w:rPr>
          <w:rFonts w:hint="eastAsia"/>
          <w:sz w:val="28"/>
        </w:rPr>
        <w:t>：</w:t>
      </w:r>
      <w:r w:rsidRPr="00A95295">
        <w:rPr>
          <w:rFonts w:hint="eastAsia"/>
          <w:sz w:val="28"/>
        </w:rPr>
        <w:t>13</w:t>
      </w:r>
      <w:r w:rsidRPr="00A95295">
        <w:rPr>
          <w:rFonts w:hint="eastAsia"/>
          <w:sz w:val="28"/>
        </w:rPr>
        <w:t>：</w:t>
      </w:r>
      <w:r w:rsidRPr="00A95295">
        <w:rPr>
          <w:rFonts w:hint="eastAsia"/>
          <w:sz w:val="28"/>
        </w:rPr>
        <w:t>80</w:t>
      </w:r>
      <w:r w:rsidRPr="00A95295">
        <w:rPr>
          <w:rFonts w:hint="eastAsia"/>
          <w:sz w:val="28"/>
        </w:rPr>
        <w:t>）</w:t>
      </w:r>
      <w:r w:rsidR="003B2875">
        <w:rPr>
          <w:rFonts w:hint="eastAsia"/>
          <w:sz w:val="28"/>
        </w:rPr>
        <w:t>。</w:t>
      </w:r>
      <w:r w:rsidRPr="00A95295">
        <w:rPr>
          <w:rFonts w:hint="eastAsia"/>
          <w:sz w:val="28"/>
        </w:rPr>
        <w:t xml:space="preserve">    </w:t>
      </w:r>
      <w:r w:rsidRPr="00A95295">
        <w:rPr>
          <w:sz w:val="28"/>
        </w:rPr>
        <w:t xml:space="preserve"> </w:t>
      </w:r>
    </w:p>
    <w:p w:rsidR="00A95295" w:rsidRPr="00A95295" w:rsidRDefault="00A95295" w:rsidP="00A95295">
      <w:pPr>
        <w:ind w:leftChars="100" w:left="210" w:firstLineChars="200" w:firstLine="560"/>
        <w:rPr>
          <w:sz w:val="28"/>
        </w:rPr>
      </w:pPr>
      <w:r w:rsidRPr="00A95295">
        <w:rPr>
          <w:rFonts w:hint="eastAsia"/>
          <w:sz w:val="28"/>
        </w:rPr>
        <w:t>18cm</w:t>
      </w:r>
      <w:r w:rsidRPr="00A95295">
        <w:rPr>
          <w:rFonts w:hint="eastAsia"/>
          <w:sz w:val="28"/>
        </w:rPr>
        <w:t>级配砂砾</w:t>
      </w:r>
      <w:r w:rsidRPr="00A95295">
        <w:rPr>
          <w:rFonts w:hint="eastAsia"/>
          <w:sz w:val="28"/>
        </w:rPr>
        <w:t xml:space="preserve"> </w:t>
      </w:r>
      <w:r w:rsidR="003B2875">
        <w:rPr>
          <w:rFonts w:hint="eastAsia"/>
          <w:sz w:val="28"/>
        </w:rPr>
        <w:t>。</w:t>
      </w:r>
      <w:r w:rsidRPr="00A95295">
        <w:rPr>
          <w:rFonts w:hint="eastAsia"/>
          <w:sz w:val="28"/>
        </w:rPr>
        <w:t xml:space="preserve">                             </w:t>
      </w:r>
      <w:r w:rsidRPr="00A95295">
        <w:rPr>
          <w:sz w:val="28"/>
        </w:rPr>
        <w:t xml:space="preserve"> </w:t>
      </w:r>
    </w:p>
    <w:p w:rsidR="00A95295" w:rsidRPr="00A95295" w:rsidRDefault="00A95295" w:rsidP="00A95295">
      <w:pPr>
        <w:ind w:leftChars="100" w:left="210" w:firstLineChars="200" w:firstLine="560"/>
        <w:rPr>
          <w:sz w:val="28"/>
        </w:rPr>
      </w:pPr>
      <w:r w:rsidRPr="00A95295">
        <w:rPr>
          <w:rFonts w:hint="eastAsia"/>
          <w:sz w:val="28"/>
        </w:rPr>
        <w:t>总厚度</w:t>
      </w:r>
      <w:r w:rsidRPr="00A95295">
        <w:rPr>
          <w:rFonts w:hint="eastAsia"/>
          <w:sz w:val="28"/>
        </w:rPr>
        <w:t xml:space="preserve">66cm </w:t>
      </w:r>
      <w:r w:rsidR="003B2875">
        <w:rPr>
          <w:rFonts w:hint="eastAsia"/>
          <w:sz w:val="28"/>
        </w:rPr>
        <w:t>。</w:t>
      </w:r>
    </w:p>
    <w:p w:rsidR="00A95295" w:rsidRPr="00A95295" w:rsidRDefault="00A95295" w:rsidP="00A95295">
      <w:pPr>
        <w:ind w:leftChars="100" w:left="210" w:firstLineChars="200" w:firstLine="560"/>
        <w:rPr>
          <w:sz w:val="28"/>
        </w:rPr>
      </w:pPr>
      <w:r w:rsidRPr="00A95295">
        <w:rPr>
          <w:sz w:val="28"/>
        </w:rPr>
        <w:t>3</w:t>
      </w:r>
      <w:r w:rsidRPr="00A95295">
        <w:rPr>
          <w:rFonts w:hint="eastAsia"/>
          <w:sz w:val="28"/>
        </w:rPr>
        <w:t>、</w:t>
      </w:r>
      <w:r w:rsidRPr="00A95295">
        <w:rPr>
          <w:sz w:val="28"/>
        </w:rPr>
        <w:t>人行道路面设计</w:t>
      </w:r>
    </w:p>
    <w:p w:rsidR="00A95295" w:rsidRPr="00A95295" w:rsidRDefault="00A95295" w:rsidP="00A95295">
      <w:pPr>
        <w:ind w:leftChars="100" w:left="210" w:firstLineChars="200" w:firstLine="560"/>
        <w:rPr>
          <w:sz w:val="28"/>
        </w:rPr>
      </w:pPr>
      <w:r w:rsidRPr="00A95295">
        <w:rPr>
          <w:rFonts w:hint="eastAsia"/>
          <w:sz w:val="28"/>
        </w:rPr>
        <w:t>5cm</w:t>
      </w:r>
      <w:r w:rsidRPr="00A95295">
        <w:rPr>
          <w:rFonts w:hint="eastAsia"/>
          <w:sz w:val="28"/>
        </w:rPr>
        <w:t>花岗岩板材</w:t>
      </w:r>
      <w:r w:rsidRPr="00A95295">
        <w:rPr>
          <w:rFonts w:hint="eastAsia"/>
          <w:sz w:val="28"/>
        </w:rPr>
        <w:t xml:space="preserve"> </w:t>
      </w:r>
      <w:r w:rsidR="003B2875">
        <w:rPr>
          <w:rFonts w:hint="eastAsia"/>
          <w:sz w:val="28"/>
        </w:rPr>
        <w:t>。</w:t>
      </w:r>
    </w:p>
    <w:p w:rsidR="00A95295" w:rsidRPr="00A95295" w:rsidRDefault="00A95295" w:rsidP="00A95295">
      <w:pPr>
        <w:ind w:leftChars="100" w:left="210" w:firstLineChars="200" w:firstLine="560"/>
        <w:rPr>
          <w:sz w:val="28"/>
        </w:rPr>
      </w:pPr>
      <w:r w:rsidRPr="00A95295">
        <w:rPr>
          <w:rFonts w:hint="eastAsia"/>
          <w:sz w:val="28"/>
        </w:rPr>
        <w:t>3cm</w:t>
      </w:r>
      <w:r w:rsidRPr="00A95295">
        <w:rPr>
          <w:rFonts w:hint="eastAsia"/>
          <w:sz w:val="28"/>
        </w:rPr>
        <w:t>水泥砂浆（</w:t>
      </w:r>
      <w:r w:rsidRPr="00A95295">
        <w:rPr>
          <w:rFonts w:hint="eastAsia"/>
          <w:sz w:val="28"/>
        </w:rPr>
        <w:t>1</w:t>
      </w:r>
      <w:r w:rsidRPr="00A95295">
        <w:rPr>
          <w:rFonts w:hint="eastAsia"/>
          <w:sz w:val="28"/>
        </w:rPr>
        <w:t>：</w:t>
      </w:r>
      <w:r w:rsidRPr="00A95295">
        <w:rPr>
          <w:rFonts w:hint="eastAsia"/>
          <w:sz w:val="28"/>
        </w:rPr>
        <w:t>3</w:t>
      </w:r>
      <w:r w:rsidRPr="00A95295">
        <w:rPr>
          <w:rFonts w:hint="eastAsia"/>
          <w:sz w:val="28"/>
        </w:rPr>
        <w:t>）</w:t>
      </w:r>
      <w:r w:rsidR="003B2875">
        <w:rPr>
          <w:rFonts w:hint="eastAsia"/>
          <w:sz w:val="28"/>
        </w:rPr>
        <w:t>。</w:t>
      </w:r>
      <w:r w:rsidRPr="00A95295">
        <w:rPr>
          <w:rFonts w:hint="eastAsia"/>
          <w:sz w:val="28"/>
        </w:rPr>
        <w:tab/>
        <w:t xml:space="preserve"> </w:t>
      </w:r>
    </w:p>
    <w:p w:rsidR="00A95295" w:rsidRPr="00A95295" w:rsidRDefault="00A95295" w:rsidP="00A95295">
      <w:pPr>
        <w:ind w:leftChars="100" w:left="210" w:firstLineChars="200" w:firstLine="560"/>
        <w:rPr>
          <w:sz w:val="28"/>
        </w:rPr>
      </w:pPr>
      <w:r w:rsidRPr="00A95295">
        <w:rPr>
          <w:rFonts w:hint="eastAsia"/>
          <w:sz w:val="28"/>
        </w:rPr>
        <w:t>15cm</w:t>
      </w:r>
      <w:r w:rsidRPr="00A95295">
        <w:rPr>
          <w:rFonts w:hint="eastAsia"/>
          <w:sz w:val="28"/>
        </w:rPr>
        <w:t>水泥稳定砂砾（</w:t>
      </w:r>
      <w:r w:rsidRPr="00A95295">
        <w:rPr>
          <w:rFonts w:hint="eastAsia"/>
          <w:sz w:val="28"/>
        </w:rPr>
        <w:t>4</w:t>
      </w:r>
      <w:r w:rsidRPr="00A95295">
        <w:rPr>
          <w:rFonts w:hint="eastAsia"/>
          <w:sz w:val="28"/>
        </w:rPr>
        <w:t>％）</w:t>
      </w:r>
      <w:r w:rsidR="003B2875">
        <w:rPr>
          <w:rFonts w:hint="eastAsia"/>
          <w:sz w:val="28"/>
        </w:rPr>
        <w:t>。</w:t>
      </w:r>
      <w:r w:rsidRPr="00A95295">
        <w:rPr>
          <w:rFonts w:hint="eastAsia"/>
          <w:sz w:val="28"/>
        </w:rPr>
        <w:t xml:space="preserve"> </w:t>
      </w:r>
    </w:p>
    <w:p w:rsidR="00A95295" w:rsidRPr="00A95295" w:rsidRDefault="00A95295" w:rsidP="00A95295">
      <w:pPr>
        <w:ind w:leftChars="100" w:left="210" w:firstLineChars="200" w:firstLine="560"/>
        <w:rPr>
          <w:sz w:val="28"/>
        </w:rPr>
      </w:pPr>
      <w:r w:rsidRPr="00A95295">
        <w:rPr>
          <w:rFonts w:hint="eastAsia"/>
          <w:sz w:val="28"/>
        </w:rPr>
        <w:t>15cm</w:t>
      </w:r>
      <w:r w:rsidRPr="00A95295">
        <w:rPr>
          <w:rFonts w:hint="eastAsia"/>
          <w:sz w:val="28"/>
        </w:rPr>
        <w:t>水泥稳定土（</w:t>
      </w:r>
      <w:r w:rsidRPr="00A95295">
        <w:rPr>
          <w:rFonts w:hint="eastAsia"/>
          <w:sz w:val="28"/>
        </w:rPr>
        <w:t>4</w:t>
      </w:r>
      <w:r w:rsidRPr="00A95295">
        <w:rPr>
          <w:rFonts w:hint="eastAsia"/>
          <w:sz w:val="28"/>
        </w:rPr>
        <w:t>％）</w:t>
      </w:r>
      <w:r w:rsidR="003B2875">
        <w:rPr>
          <w:rFonts w:hint="eastAsia"/>
          <w:sz w:val="28"/>
        </w:rPr>
        <w:t>。</w:t>
      </w:r>
    </w:p>
    <w:p w:rsidR="00A95295" w:rsidRPr="00A95295" w:rsidRDefault="00A95295" w:rsidP="00A95295">
      <w:pPr>
        <w:ind w:leftChars="100" w:left="210" w:firstLineChars="200" w:firstLine="560"/>
        <w:rPr>
          <w:sz w:val="28"/>
        </w:rPr>
      </w:pPr>
      <w:r w:rsidRPr="00A95295">
        <w:rPr>
          <w:rFonts w:hint="eastAsia"/>
          <w:sz w:val="28"/>
        </w:rPr>
        <w:t>总厚度</w:t>
      </w:r>
      <w:r w:rsidRPr="00A95295">
        <w:rPr>
          <w:rFonts w:hint="eastAsia"/>
          <w:sz w:val="28"/>
        </w:rPr>
        <w:t>38cm</w:t>
      </w:r>
      <w:r w:rsidRPr="00A95295">
        <w:rPr>
          <w:rFonts w:hint="eastAsia"/>
          <w:sz w:val="28"/>
        </w:rPr>
        <w:t>。</w:t>
      </w:r>
    </w:p>
    <w:p w:rsidR="00A95295" w:rsidRPr="00A95295" w:rsidRDefault="003B2875" w:rsidP="00A95295">
      <w:pPr>
        <w:ind w:leftChars="100" w:left="210" w:firstLineChars="200" w:firstLine="560"/>
        <w:rPr>
          <w:sz w:val="28"/>
        </w:rPr>
      </w:pPr>
      <w:r>
        <w:rPr>
          <w:rFonts w:hint="eastAsia"/>
          <w:sz w:val="28"/>
        </w:rPr>
        <w:t>4</w:t>
      </w:r>
      <w:r w:rsidR="00A95295" w:rsidRPr="00A95295">
        <w:rPr>
          <w:rFonts w:hint="eastAsia"/>
          <w:sz w:val="28"/>
        </w:rPr>
        <w:t>、侧、缘石</w:t>
      </w:r>
    </w:p>
    <w:p w:rsidR="00A95295" w:rsidRPr="00A95295" w:rsidRDefault="00A95295" w:rsidP="00A95295">
      <w:pPr>
        <w:ind w:leftChars="100" w:left="210" w:firstLineChars="200" w:firstLine="560"/>
        <w:rPr>
          <w:sz w:val="28"/>
        </w:rPr>
      </w:pPr>
      <w:r w:rsidRPr="00A95295">
        <w:rPr>
          <w:rFonts w:hint="eastAsia"/>
          <w:sz w:val="28"/>
        </w:rPr>
        <w:t>本工程所用侧石，规格为</w:t>
      </w:r>
      <w:r w:rsidRPr="00A95295">
        <w:rPr>
          <w:rFonts w:hint="eastAsia"/>
          <w:sz w:val="28"/>
        </w:rPr>
        <w:t>15</w:t>
      </w:r>
      <w:r w:rsidRPr="00A95295">
        <w:rPr>
          <w:rFonts w:hint="eastAsia"/>
          <w:sz w:val="28"/>
        </w:rPr>
        <w:t>×</w:t>
      </w:r>
      <w:r w:rsidRPr="00A95295">
        <w:rPr>
          <w:rFonts w:hint="eastAsia"/>
          <w:sz w:val="28"/>
        </w:rPr>
        <w:t>30</w:t>
      </w:r>
      <w:r w:rsidRPr="00A95295">
        <w:rPr>
          <w:rFonts w:hint="eastAsia"/>
          <w:sz w:val="28"/>
        </w:rPr>
        <w:t>×</w:t>
      </w:r>
      <w:r w:rsidRPr="00A95295">
        <w:rPr>
          <w:rFonts w:hint="eastAsia"/>
          <w:sz w:val="28"/>
        </w:rPr>
        <w:t>100cm</w:t>
      </w:r>
      <w:r w:rsidRPr="00A95295">
        <w:rPr>
          <w:rFonts w:hint="eastAsia"/>
          <w:sz w:val="28"/>
        </w:rPr>
        <w:t>，侧石外露</w:t>
      </w:r>
      <w:r w:rsidRPr="00A95295">
        <w:rPr>
          <w:rFonts w:hint="eastAsia"/>
          <w:sz w:val="28"/>
        </w:rPr>
        <w:t>15cm</w:t>
      </w:r>
      <w:r w:rsidRPr="00A95295">
        <w:rPr>
          <w:rFonts w:hint="eastAsia"/>
          <w:sz w:val="28"/>
        </w:rPr>
        <w:t>。缘石规格为</w:t>
      </w:r>
      <w:r w:rsidRPr="00A95295">
        <w:rPr>
          <w:rFonts w:hint="eastAsia"/>
          <w:sz w:val="28"/>
        </w:rPr>
        <w:t>10</w:t>
      </w:r>
      <w:r w:rsidRPr="00A95295">
        <w:rPr>
          <w:rFonts w:hint="eastAsia"/>
          <w:sz w:val="28"/>
        </w:rPr>
        <w:t>×</w:t>
      </w:r>
      <w:r w:rsidRPr="00A95295">
        <w:rPr>
          <w:rFonts w:hint="eastAsia"/>
          <w:sz w:val="28"/>
        </w:rPr>
        <w:t>20</w:t>
      </w:r>
      <w:r w:rsidRPr="00A95295">
        <w:rPr>
          <w:rFonts w:hint="eastAsia"/>
          <w:sz w:val="28"/>
        </w:rPr>
        <w:t>×</w:t>
      </w:r>
      <w:r w:rsidRPr="00A95295">
        <w:rPr>
          <w:rFonts w:hint="eastAsia"/>
          <w:sz w:val="28"/>
        </w:rPr>
        <w:t>60cm</w:t>
      </w:r>
      <w:r w:rsidRPr="00A95295">
        <w:rPr>
          <w:rFonts w:hint="eastAsia"/>
          <w:sz w:val="28"/>
        </w:rPr>
        <w:t>，设置在人行道外侧。缘石、侧石全部</w:t>
      </w:r>
      <w:r w:rsidRPr="00A95295">
        <w:rPr>
          <w:rFonts w:hint="eastAsia"/>
          <w:sz w:val="28"/>
        </w:rPr>
        <w:lastRenderedPageBreak/>
        <w:t>采用花岗岩质。</w:t>
      </w:r>
    </w:p>
    <w:p w:rsidR="00A95295" w:rsidRPr="00A95295" w:rsidRDefault="00A95295" w:rsidP="00A95295">
      <w:pPr>
        <w:ind w:leftChars="100" w:left="210" w:firstLineChars="200" w:firstLine="560"/>
        <w:rPr>
          <w:sz w:val="28"/>
        </w:rPr>
      </w:pPr>
      <w:r w:rsidRPr="00A95295">
        <w:rPr>
          <w:rFonts w:hint="eastAsia"/>
          <w:sz w:val="28"/>
        </w:rPr>
        <w:t>6</w:t>
      </w:r>
      <w:r w:rsidRPr="00A95295">
        <w:rPr>
          <w:rFonts w:hint="eastAsia"/>
          <w:sz w:val="28"/>
        </w:rPr>
        <w:t>、路面结构搭接处理</w:t>
      </w:r>
    </w:p>
    <w:p w:rsidR="00A95295" w:rsidRPr="00A95295" w:rsidRDefault="00A95295" w:rsidP="00A95295">
      <w:pPr>
        <w:ind w:leftChars="100" w:left="210" w:firstLineChars="200" w:firstLine="560"/>
        <w:rPr>
          <w:sz w:val="28"/>
        </w:rPr>
      </w:pPr>
      <w:r w:rsidRPr="00A95295">
        <w:rPr>
          <w:rFonts w:hint="eastAsia"/>
          <w:sz w:val="28"/>
        </w:rPr>
        <w:t>本路与已有路面相接时应进行搭茬处理，搭茬宽度不小于</w:t>
      </w:r>
      <w:r w:rsidRPr="00A95295">
        <w:rPr>
          <w:rFonts w:hint="eastAsia"/>
          <w:sz w:val="28"/>
        </w:rPr>
        <w:t>1.0m</w:t>
      </w:r>
      <w:r w:rsidRPr="00A95295">
        <w:rPr>
          <w:rFonts w:hint="eastAsia"/>
          <w:sz w:val="28"/>
        </w:rPr>
        <w:t>，搭茬处在二灰稳定级配砂砾基层顶面、底面各铺一层双向拉伸塑料土工格栅，以缓解新旧路面结构相接处产生横向裂缝。</w:t>
      </w:r>
    </w:p>
    <w:p w:rsidR="00A95295" w:rsidRPr="00A95295" w:rsidRDefault="00A95295" w:rsidP="00A95295">
      <w:pPr>
        <w:ind w:leftChars="100" w:left="210" w:firstLineChars="200" w:firstLine="560"/>
        <w:rPr>
          <w:sz w:val="28"/>
        </w:rPr>
      </w:pPr>
      <w:r w:rsidRPr="00A95295">
        <w:rPr>
          <w:rFonts w:hint="eastAsia"/>
          <w:sz w:val="28"/>
        </w:rPr>
        <w:t>7</w:t>
      </w:r>
      <w:r w:rsidRPr="00A95295">
        <w:rPr>
          <w:rFonts w:hint="eastAsia"/>
          <w:sz w:val="28"/>
        </w:rPr>
        <w:t>、地上、地下管线</w:t>
      </w:r>
    </w:p>
    <w:p w:rsidR="00A95295" w:rsidRPr="00A95295" w:rsidRDefault="00A95295" w:rsidP="00A95295">
      <w:pPr>
        <w:ind w:leftChars="100" w:left="210" w:firstLineChars="200" w:firstLine="560"/>
        <w:rPr>
          <w:sz w:val="28"/>
        </w:rPr>
      </w:pPr>
      <w:r w:rsidRPr="00A95295">
        <w:rPr>
          <w:rFonts w:hint="eastAsia"/>
          <w:sz w:val="28"/>
        </w:rPr>
        <w:t>施工前，请先与有关管线单位联系，要求其派员现场监护，横穿路线的地上、地下管线应先做好切改或保护工作，方可施工。</w:t>
      </w:r>
    </w:p>
    <w:p w:rsidR="00A95295" w:rsidRPr="003B2875" w:rsidRDefault="003B2875" w:rsidP="003B2875">
      <w:pPr>
        <w:ind w:leftChars="100" w:left="210" w:firstLineChars="200" w:firstLine="562"/>
        <w:rPr>
          <w:b/>
          <w:sz w:val="28"/>
        </w:rPr>
      </w:pPr>
      <w:r w:rsidRPr="003B2875">
        <w:rPr>
          <w:rFonts w:hint="eastAsia"/>
          <w:b/>
          <w:sz w:val="28"/>
        </w:rPr>
        <w:t>（二）</w:t>
      </w:r>
      <w:r w:rsidR="00A95295" w:rsidRPr="003B2875">
        <w:rPr>
          <w:rFonts w:hint="eastAsia"/>
          <w:b/>
          <w:sz w:val="28"/>
        </w:rPr>
        <w:t>雨水、污水管道、给水、消防、强弱电等管线设计要求：</w:t>
      </w:r>
    </w:p>
    <w:p w:rsidR="00A95295" w:rsidRPr="00A95295" w:rsidRDefault="00A95295" w:rsidP="00A95295">
      <w:pPr>
        <w:ind w:leftChars="100" w:left="210" w:firstLineChars="200" w:firstLine="560"/>
        <w:rPr>
          <w:sz w:val="28"/>
        </w:rPr>
      </w:pPr>
      <w:r w:rsidRPr="00A95295">
        <w:rPr>
          <w:sz w:val="28"/>
        </w:rPr>
        <w:t>根据设计和实际需求实施</w:t>
      </w:r>
      <w:r w:rsidRPr="00A95295">
        <w:rPr>
          <w:rFonts w:hint="eastAsia"/>
          <w:sz w:val="28"/>
        </w:rPr>
        <w:t>雨水、污水管道、给水、消防、强弱电等管线施工。</w:t>
      </w:r>
    </w:p>
    <w:p w:rsidR="00A95295" w:rsidRPr="003B2875" w:rsidRDefault="003B2875" w:rsidP="003B2875">
      <w:pPr>
        <w:ind w:leftChars="100" w:left="210" w:firstLineChars="200" w:firstLine="562"/>
        <w:rPr>
          <w:b/>
          <w:sz w:val="28"/>
        </w:rPr>
      </w:pPr>
      <w:r w:rsidRPr="003B2875">
        <w:rPr>
          <w:rFonts w:hint="eastAsia"/>
          <w:b/>
          <w:sz w:val="28"/>
        </w:rPr>
        <w:t>（三）</w:t>
      </w:r>
      <w:r w:rsidR="00A95295" w:rsidRPr="003B2875">
        <w:rPr>
          <w:rFonts w:hint="eastAsia"/>
          <w:b/>
          <w:sz w:val="28"/>
        </w:rPr>
        <w:t>其他附属设施设计要求：</w:t>
      </w:r>
    </w:p>
    <w:p w:rsidR="00A95295" w:rsidRPr="00A95295" w:rsidRDefault="00A95295" w:rsidP="00A95295">
      <w:pPr>
        <w:ind w:leftChars="100" w:left="210" w:firstLineChars="200" w:firstLine="560"/>
        <w:rPr>
          <w:sz w:val="28"/>
        </w:rPr>
      </w:pPr>
      <w:r w:rsidRPr="00A95295">
        <w:rPr>
          <w:rFonts w:hint="eastAsia"/>
          <w:sz w:val="28"/>
        </w:rPr>
        <w:t>1</w:t>
      </w:r>
      <w:r w:rsidRPr="00A95295">
        <w:rPr>
          <w:rFonts w:hint="eastAsia"/>
          <w:sz w:val="28"/>
        </w:rPr>
        <w:t>、交通标线</w:t>
      </w:r>
    </w:p>
    <w:p w:rsidR="00A95295" w:rsidRPr="00A95295" w:rsidRDefault="00A95295" w:rsidP="00A95295">
      <w:pPr>
        <w:ind w:leftChars="100" w:left="210" w:firstLineChars="200" w:firstLine="560"/>
        <w:rPr>
          <w:sz w:val="28"/>
        </w:rPr>
      </w:pPr>
      <w:r w:rsidRPr="00A95295">
        <w:rPr>
          <w:sz w:val="28"/>
        </w:rPr>
        <w:t>根据设计要求施画道路标线</w:t>
      </w:r>
      <w:r w:rsidRPr="00A95295">
        <w:rPr>
          <w:rFonts w:hint="eastAsia"/>
          <w:sz w:val="28"/>
        </w:rPr>
        <w:t>，</w:t>
      </w:r>
      <w:r w:rsidRPr="00A95295">
        <w:rPr>
          <w:sz w:val="28"/>
        </w:rPr>
        <w:t>需要有</w:t>
      </w:r>
      <w:r w:rsidRPr="00A95295">
        <w:rPr>
          <w:rFonts w:hint="eastAsia"/>
          <w:sz w:val="28"/>
        </w:rPr>
        <w:t>车行道</w:t>
      </w:r>
      <w:r w:rsidRPr="00A95295">
        <w:rPr>
          <w:sz w:val="28"/>
        </w:rPr>
        <w:t>分界线</w:t>
      </w:r>
      <w:r w:rsidRPr="00A95295">
        <w:rPr>
          <w:rFonts w:hint="eastAsia"/>
          <w:sz w:val="28"/>
        </w:rPr>
        <w:t>、</w:t>
      </w:r>
      <w:r w:rsidRPr="00A95295">
        <w:rPr>
          <w:sz w:val="28"/>
        </w:rPr>
        <w:t>车行道边缘线</w:t>
      </w:r>
      <w:r w:rsidRPr="00A95295">
        <w:rPr>
          <w:rFonts w:hint="eastAsia"/>
          <w:sz w:val="28"/>
        </w:rPr>
        <w:t>、</w:t>
      </w:r>
      <w:r w:rsidRPr="00A95295">
        <w:rPr>
          <w:sz w:val="28"/>
        </w:rPr>
        <w:t>人行道横线等主要标识</w:t>
      </w:r>
      <w:r w:rsidRPr="00A95295">
        <w:rPr>
          <w:rFonts w:hint="eastAsia"/>
          <w:sz w:val="28"/>
        </w:rPr>
        <w:t>。</w:t>
      </w:r>
    </w:p>
    <w:p w:rsidR="00A95295" w:rsidRPr="00A95295" w:rsidRDefault="00A95295" w:rsidP="00A95295">
      <w:pPr>
        <w:ind w:leftChars="100" w:left="210" w:firstLineChars="200" w:firstLine="560"/>
        <w:rPr>
          <w:sz w:val="28"/>
        </w:rPr>
      </w:pPr>
      <w:r w:rsidRPr="00A95295">
        <w:rPr>
          <w:rFonts w:hint="eastAsia"/>
          <w:sz w:val="28"/>
        </w:rPr>
        <w:t>2</w:t>
      </w:r>
      <w:r w:rsidRPr="00A95295">
        <w:rPr>
          <w:rFonts w:hint="eastAsia"/>
          <w:sz w:val="28"/>
        </w:rPr>
        <w:t>、路灯</w:t>
      </w:r>
    </w:p>
    <w:p w:rsidR="00A95295" w:rsidRPr="00A95295" w:rsidRDefault="00A95295" w:rsidP="00A95295">
      <w:pPr>
        <w:ind w:leftChars="100" w:left="210" w:firstLineChars="200" w:firstLine="560"/>
        <w:rPr>
          <w:sz w:val="28"/>
        </w:rPr>
      </w:pPr>
      <w:r w:rsidRPr="00A95295">
        <w:rPr>
          <w:sz w:val="28"/>
        </w:rPr>
        <w:t>路面照明系统由太能能电池组件</w:t>
      </w:r>
      <w:r w:rsidRPr="00A95295">
        <w:rPr>
          <w:rFonts w:hint="eastAsia"/>
          <w:sz w:val="28"/>
        </w:rPr>
        <w:t>、</w:t>
      </w:r>
      <w:r w:rsidRPr="00A95295">
        <w:rPr>
          <w:rFonts w:hint="eastAsia"/>
          <w:sz w:val="28"/>
        </w:rPr>
        <w:t>L</w:t>
      </w:r>
      <w:r w:rsidRPr="00A95295">
        <w:rPr>
          <w:sz w:val="28"/>
        </w:rPr>
        <w:t>ED</w:t>
      </w:r>
      <w:r w:rsidRPr="00A95295">
        <w:rPr>
          <w:sz w:val="28"/>
        </w:rPr>
        <w:t>光源</w:t>
      </w:r>
      <w:r w:rsidRPr="00A95295">
        <w:rPr>
          <w:rFonts w:hint="eastAsia"/>
          <w:sz w:val="28"/>
        </w:rPr>
        <w:t>、控制箱和灯杆等组成，路灯布置间距为</w:t>
      </w:r>
      <w:r w:rsidRPr="00A95295">
        <w:rPr>
          <w:rFonts w:hint="eastAsia"/>
          <w:sz w:val="28"/>
        </w:rPr>
        <w:t>2</w:t>
      </w:r>
      <w:r w:rsidRPr="00A95295">
        <w:rPr>
          <w:sz w:val="28"/>
        </w:rPr>
        <w:t>5</w:t>
      </w:r>
      <w:r w:rsidRPr="00A95295">
        <w:rPr>
          <w:sz w:val="28"/>
        </w:rPr>
        <w:t>米</w:t>
      </w:r>
      <w:r w:rsidRPr="00A95295">
        <w:rPr>
          <w:rFonts w:hint="eastAsia"/>
          <w:sz w:val="28"/>
        </w:rPr>
        <w:t>，</w:t>
      </w:r>
    </w:p>
    <w:p w:rsidR="00A95295" w:rsidRPr="00A95295" w:rsidRDefault="00A95295" w:rsidP="00A95295">
      <w:pPr>
        <w:ind w:leftChars="100" w:left="210" w:firstLineChars="200" w:firstLine="560"/>
        <w:rPr>
          <w:sz w:val="28"/>
        </w:rPr>
      </w:pPr>
      <w:r w:rsidRPr="00A95295">
        <w:rPr>
          <w:rFonts w:hint="eastAsia"/>
          <w:sz w:val="28"/>
        </w:rPr>
        <w:t>2</w:t>
      </w:r>
      <w:r w:rsidRPr="00A95295">
        <w:rPr>
          <w:rFonts w:hint="eastAsia"/>
          <w:sz w:val="28"/>
        </w:rPr>
        <w:t>、监控设施</w:t>
      </w:r>
    </w:p>
    <w:p w:rsidR="00A95295" w:rsidRPr="00A95295" w:rsidRDefault="00A95295" w:rsidP="00A95295">
      <w:pPr>
        <w:ind w:leftChars="100" w:left="210" w:firstLineChars="200" w:firstLine="560"/>
        <w:rPr>
          <w:sz w:val="28"/>
        </w:rPr>
      </w:pPr>
      <w:r w:rsidRPr="00A95295">
        <w:rPr>
          <w:sz w:val="28"/>
        </w:rPr>
        <w:t>按照校园现有规划</w:t>
      </w:r>
      <w:r w:rsidRPr="00A95295">
        <w:rPr>
          <w:rFonts w:hint="eastAsia"/>
          <w:sz w:val="28"/>
        </w:rPr>
        <w:t>，</w:t>
      </w:r>
      <w:r w:rsidRPr="00A95295">
        <w:rPr>
          <w:sz w:val="28"/>
        </w:rPr>
        <w:t>需布置</w:t>
      </w:r>
      <w:r w:rsidRPr="00A95295">
        <w:rPr>
          <w:rFonts w:hint="eastAsia"/>
          <w:sz w:val="28"/>
        </w:rPr>
        <w:t>6</w:t>
      </w:r>
      <w:r w:rsidRPr="00A95295">
        <w:rPr>
          <w:rFonts w:hint="eastAsia"/>
          <w:sz w:val="28"/>
        </w:rPr>
        <w:t>处摄像头，同时将信号引入至监控总控制室。</w:t>
      </w:r>
    </w:p>
    <w:p w:rsidR="00A95295" w:rsidRPr="00A95295" w:rsidRDefault="00A95295" w:rsidP="00A95295">
      <w:pPr>
        <w:ind w:leftChars="100" w:left="210" w:firstLineChars="200" w:firstLine="560"/>
        <w:rPr>
          <w:sz w:val="28"/>
        </w:rPr>
      </w:pPr>
      <w:r w:rsidRPr="00A95295">
        <w:rPr>
          <w:rFonts w:hint="eastAsia"/>
          <w:sz w:val="28"/>
        </w:rPr>
        <w:t>3</w:t>
      </w:r>
      <w:r w:rsidRPr="00A95295">
        <w:rPr>
          <w:rFonts w:hint="eastAsia"/>
          <w:sz w:val="28"/>
        </w:rPr>
        <w:t>、标志标牌</w:t>
      </w:r>
    </w:p>
    <w:p w:rsidR="00C51DB3" w:rsidRPr="003C5B6D" w:rsidRDefault="00A95295" w:rsidP="005815B6">
      <w:pPr>
        <w:ind w:leftChars="100" w:left="210" w:firstLineChars="200" w:firstLine="560"/>
        <w:rPr>
          <w:sz w:val="28"/>
        </w:rPr>
      </w:pPr>
      <w:r w:rsidRPr="00A95295">
        <w:rPr>
          <w:sz w:val="28"/>
        </w:rPr>
        <w:lastRenderedPageBreak/>
        <w:t>标志板上的反光材料采用反光膜</w:t>
      </w:r>
      <w:r w:rsidRPr="00A95295">
        <w:rPr>
          <w:rFonts w:hint="eastAsia"/>
          <w:sz w:val="28"/>
        </w:rPr>
        <w:t>，位置及数量按照设计要求进行。</w:t>
      </w:r>
    </w:p>
    <w:p w:rsidR="009D0C4B" w:rsidRDefault="009D0C4B" w:rsidP="00F37CC6">
      <w:pPr>
        <w:ind w:firstLineChars="250" w:firstLine="525"/>
      </w:pPr>
    </w:p>
    <w:p w:rsidR="005046DD" w:rsidRDefault="005046DD" w:rsidP="00F37CC6">
      <w:pPr>
        <w:ind w:firstLineChars="250" w:firstLine="525"/>
      </w:pPr>
    </w:p>
    <w:p w:rsidR="005046DD" w:rsidRDefault="005046DD" w:rsidP="00F37CC6">
      <w:pPr>
        <w:ind w:firstLineChars="250" w:firstLine="525"/>
      </w:pPr>
    </w:p>
    <w:p w:rsidR="005046DD" w:rsidRDefault="005046DD" w:rsidP="00F37CC6">
      <w:pPr>
        <w:ind w:firstLineChars="250" w:firstLine="525"/>
      </w:pPr>
    </w:p>
    <w:p w:rsidR="005046DD" w:rsidRPr="005046DD" w:rsidRDefault="005046DD" w:rsidP="005046DD">
      <w:pPr>
        <w:ind w:right="560" w:firstLineChars="250" w:firstLine="700"/>
        <w:jc w:val="right"/>
        <w:rPr>
          <w:rFonts w:asciiTheme="minorEastAsia" w:hAnsiTheme="minorEastAsia"/>
          <w:sz w:val="28"/>
          <w:szCs w:val="28"/>
        </w:rPr>
      </w:pPr>
      <w:r w:rsidRPr="005046DD">
        <w:rPr>
          <w:rFonts w:asciiTheme="minorEastAsia" w:hAnsiTheme="minorEastAsia" w:hint="eastAsia"/>
          <w:sz w:val="28"/>
          <w:szCs w:val="28"/>
        </w:rPr>
        <w:t>鄂尔多斯应用技术学院</w:t>
      </w:r>
    </w:p>
    <w:p w:rsidR="005046DD" w:rsidRDefault="005046DD" w:rsidP="005046DD">
      <w:pPr>
        <w:ind w:right="560" w:firstLineChars="2050" w:firstLine="5740"/>
        <w:rPr>
          <w:rFonts w:asciiTheme="minorEastAsia" w:hAnsiTheme="minorEastAsia"/>
          <w:sz w:val="28"/>
          <w:szCs w:val="28"/>
        </w:rPr>
      </w:pPr>
      <w:r w:rsidRPr="005046DD">
        <w:rPr>
          <w:rFonts w:asciiTheme="minorEastAsia" w:hAnsiTheme="minorEastAsia" w:hint="eastAsia"/>
          <w:sz w:val="28"/>
          <w:szCs w:val="28"/>
        </w:rPr>
        <w:t>2020.6.1</w:t>
      </w:r>
      <w:r w:rsidR="00065D74">
        <w:rPr>
          <w:rFonts w:asciiTheme="minorEastAsia" w:hAnsiTheme="minorEastAsia" w:hint="eastAsia"/>
          <w:sz w:val="28"/>
          <w:szCs w:val="28"/>
        </w:rPr>
        <w:t>2</w:t>
      </w:r>
    </w:p>
    <w:p w:rsidR="001808AB" w:rsidRDefault="001808AB" w:rsidP="005046DD">
      <w:pPr>
        <w:ind w:right="560" w:firstLineChars="2050" w:firstLine="5740"/>
        <w:rPr>
          <w:rFonts w:asciiTheme="minorEastAsia" w:hAnsiTheme="minorEastAsia"/>
          <w:sz w:val="28"/>
          <w:szCs w:val="28"/>
        </w:rPr>
      </w:pPr>
    </w:p>
    <w:p w:rsidR="001808AB" w:rsidRDefault="001808AB" w:rsidP="005046DD">
      <w:pPr>
        <w:ind w:right="560" w:firstLineChars="2050" w:firstLine="5740"/>
        <w:rPr>
          <w:rFonts w:asciiTheme="minorEastAsia" w:hAnsiTheme="minorEastAsia"/>
          <w:sz w:val="28"/>
          <w:szCs w:val="28"/>
        </w:rPr>
      </w:pPr>
    </w:p>
    <w:p w:rsidR="00844FDB" w:rsidRDefault="00844FDB" w:rsidP="001808AB">
      <w:pPr>
        <w:ind w:right="560"/>
        <w:jc w:val="left"/>
        <w:rPr>
          <w:rFonts w:asciiTheme="minorEastAsia" w:hAnsiTheme="minorEastAsia"/>
          <w:sz w:val="28"/>
          <w:szCs w:val="28"/>
        </w:rPr>
      </w:pPr>
    </w:p>
    <w:p w:rsidR="00844FDB" w:rsidRDefault="00844FDB" w:rsidP="001808AB">
      <w:pPr>
        <w:ind w:right="560"/>
        <w:jc w:val="left"/>
        <w:rPr>
          <w:rFonts w:asciiTheme="minorEastAsia" w:hAnsiTheme="minorEastAsia"/>
          <w:sz w:val="28"/>
          <w:szCs w:val="28"/>
        </w:rPr>
      </w:pPr>
    </w:p>
    <w:p w:rsidR="00844FDB" w:rsidRDefault="00844FDB" w:rsidP="001808AB">
      <w:pPr>
        <w:ind w:right="560"/>
        <w:jc w:val="left"/>
        <w:rPr>
          <w:rFonts w:asciiTheme="minorEastAsia" w:hAnsiTheme="minorEastAsia"/>
          <w:sz w:val="28"/>
          <w:szCs w:val="28"/>
        </w:rPr>
      </w:pPr>
    </w:p>
    <w:p w:rsidR="00844FDB" w:rsidRDefault="00844FDB" w:rsidP="001808AB">
      <w:pPr>
        <w:ind w:right="560"/>
        <w:jc w:val="left"/>
        <w:rPr>
          <w:rFonts w:asciiTheme="minorEastAsia" w:hAnsiTheme="minorEastAsia"/>
          <w:sz w:val="28"/>
          <w:szCs w:val="28"/>
        </w:rPr>
      </w:pPr>
    </w:p>
    <w:p w:rsidR="00844FDB" w:rsidRDefault="00844FDB" w:rsidP="001808AB">
      <w:pPr>
        <w:ind w:right="560"/>
        <w:jc w:val="left"/>
        <w:rPr>
          <w:rFonts w:asciiTheme="minorEastAsia" w:hAnsiTheme="minorEastAsia"/>
          <w:sz w:val="28"/>
          <w:szCs w:val="28"/>
        </w:rPr>
      </w:pPr>
    </w:p>
    <w:p w:rsidR="00844FDB" w:rsidRDefault="00844FDB" w:rsidP="001808AB">
      <w:pPr>
        <w:ind w:right="560"/>
        <w:jc w:val="left"/>
        <w:rPr>
          <w:rFonts w:asciiTheme="minorEastAsia" w:hAnsiTheme="minorEastAsia"/>
          <w:sz w:val="28"/>
          <w:szCs w:val="28"/>
        </w:rPr>
      </w:pPr>
    </w:p>
    <w:p w:rsidR="00844FDB" w:rsidRDefault="00844FDB" w:rsidP="001808AB">
      <w:pPr>
        <w:ind w:right="560"/>
        <w:jc w:val="left"/>
        <w:rPr>
          <w:rFonts w:asciiTheme="minorEastAsia" w:hAnsiTheme="minorEastAsia"/>
          <w:sz w:val="28"/>
          <w:szCs w:val="28"/>
        </w:rPr>
      </w:pPr>
    </w:p>
    <w:p w:rsidR="00844FDB" w:rsidRDefault="00844FDB" w:rsidP="001808AB">
      <w:pPr>
        <w:ind w:right="560"/>
        <w:jc w:val="left"/>
        <w:rPr>
          <w:rFonts w:asciiTheme="minorEastAsia" w:hAnsiTheme="minorEastAsia"/>
          <w:sz w:val="28"/>
          <w:szCs w:val="28"/>
        </w:rPr>
      </w:pPr>
    </w:p>
    <w:p w:rsidR="00844FDB" w:rsidRDefault="00844FDB" w:rsidP="001808AB">
      <w:pPr>
        <w:ind w:right="560"/>
        <w:jc w:val="left"/>
        <w:rPr>
          <w:rFonts w:asciiTheme="minorEastAsia" w:hAnsiTheme="minorEastAsia"/>
          <w:sz w:val="28"/>
          <w:szCs w:val="28"/>
        </w:rPr>
      </w:pPr>
    </w:p>
    <w:p w:rsidR="00844FDB" w:rsidRDefault="00844FDB" w:rsidP="001808AB">
      <w:pPr>
        <w:ind w:right="560"/>
        <w:jc w:val="left"/>
        <w:rPr>
          <w:rFonts w:asciiTheme="minorEastAsia" w:hAnsiTheme="minorEastAsia"/>
          <w:sz w:val="28"/>
          <w:szCs w:val="28"/>
        </w:rPr>
      </w:pPr>
    </w:p>
    <w:p w:rsidR="00844FDB" w:rsidRDefault="00844FDB" w:rsidP="001808AB">
      <w:pPr>
        <w:ind w:right="560"/>
        <w:jc w:val="left"/>
        <w:rPr>
          <w:rFonts w:asciiTheme="minorEastAsia" w:hAnsiTheme="minorEastAsia"/>
          <w:sz w:val="28"/>
          <w:szCs w:val="28"/>
        </w:rPr>
      </w:pPr>
    </w:p>
    <w:p w:rsidR="009073ED" w:rsidRDefault="009073ED" w:rsidP="001808AB">
      <w:pPr>
        <w:ind w:right="560"/>
        <w:jc w:val="left"/>
        <w:rPr>
          <w:rFonts w:asciiTheme="minorEastAsia" w:hAnsiTheme="minorEastAsia"/>
          <w:sz w:val="28"/>
          <w:szCs w:val="28"/>
        </w:rPr>
      </w:pPr>
    </w:p>
    <w:p w:rsidR="00C62486" w:rsidRDefault="00C62486" w:rsidP="001808AB">
      <w:pPr>
        <w:ind w:right="560"/>
        <w:jc w:val="left"/>
        <w:rPr>
          <w:rFonts w:asciiTheme="minorEastAsia" w:hAnsiTheme="minorEastAsia"/>
          <w:sz w:val="28"/>
          <w:szCs w:val="28"/>
        </w:rPr>
      </w:pPr>
    </w:p>
    <w:p w:rsidR="00844FDB" w:rsidRDefault="00844FDB" w:rsidP="001808AB">
      <w:pPr>
        <w:ind w:right="560"/>
        <w:jc w:val="left"/>
        <w:rPr>
          <w:rFonts w:asciiTheme="minorEastAsia" w:hAnsiTheme="minorEastAsia"/>
          <w:sz w:val="28"/>
          <w:szCs w:val="28"/>
        </w:rPr>
      </w:pPr>
      <w:r>
        <w:rPr>
          <w:rFonts w:asciiTheme="minorEastAsia" w:hAnsiTheme="minorEastAsia" w:hint="eastAsia"/>
          <w:sz w:val="28"/>
          <w:szCs w:val="28"/>
        </w:rPr>
        <w:t>附件</w:t>
      </w:r>
      <w:r w:rsidR="005032C0">
        <w:rPr>
          <w:rFonts w:asciiTheme="minorEastAsia" w:hAnsiTheme="minorEastAsia" w:hint="eastAsia"/>
          <w:sz w:val="28"/>
          <w:szCs w:val="28"/>
        </w:rPr>
        <w:t>一</w:t>
      </w:r>
      <w:r>
        <w:rPr>
          <w:rFonts w:asciiTheme="minorEastAsia" w:hAnsiTheme="minorEastAsia" w:hint="eastAsia"/>
          <w:sz w:val="28"/>
          <w:szCs w:val="28"/>
        </w:rPr>
        <w:t>：</w:t>
      </w:r>
    </w:p>
    <w:tbl>
      <w:tblPr>
        <w:tblW w:w="8093" w:type="dxa"/>
        <w:tblInd w:w="95" w:type="dxa"/>
        <w:tblLook w:val="04A0"/>
      </w:tblPr>
      <w:tblGrid>
        <w:gridCol w:w="2326"/>
        <w:gridCol w:w="963"/>
        <w:gridCol w:w="963"/>
        <w:gridCol w:w="963"/>
        <w:gridCol w:w="963"/>
        <w:gridCol w:w="1915"/>
      </w:tblGrid>
      <w:tr w:rsidR="00844FDB" w:rsidRPr="001974C6" w:rsidTr="003B634F">
        <w:trPr>
          <w:trHeight w:val="960"/>
        </w:trPr>
        <w:tc>
          <w:tcPr>
            <w:tcW w:w="8093" w:type="dxa"/>
            <w:gridSpan w:val="6"/>
            <w:tcBorders>
              <w:top w:val="nil"/>
              <w:left w:val="nil"/>
              <w:bottom w:val="single" w:sz="4" w:space="0" w:color="auto"/>
              <w:right w:val="nil"/>
            </w:tcBorders>
            <w:shd w:val="clear" w:color="auto" w:fill="auto"/>
            <w:noWrap/>
            <w:vAlign w:val="center"/>
            <w:hideMark/>
          </w:tcPr>
          <w:p w:rsidR="00844FDB" w:rsidRPr="001974C6" w:rsidRDefault="00844FDB" w:rsidP="003B634F">
            <w:pPr>
              <w:widowControl/>
              <w:jc w:val="center"/>
              <w:rPr>
                <w:rFonts w:ascii="宋体" w:eastAsia="宋体" w:hAnsi="宋体" w:cs="宋体"/>
                <w:b/>
                <w:color w:val="000000"/>
                <w:kern w:val="0"/>
                <w:sz w:val="44"/>
                <w:szCs w:val="44"/>
              </w:rPr>
            </w:pPr>
            <w:r>
              <w:rPr>
                <w:rFonts w:ascii="宋体" w:eastAsia="宋体" w:hAnsi="宋体" w:cs="宋体" w:hint="eastAsia"/>
                <w:b/>
                <w:color w:val="000000"/>
                <w:kern w:val="0"/>
                <w:sz w:val="44"/>
                <w:szCs w:val="44"/>
              </w:rPr>
              <w:lastRenderedPageBreak/>
              <w:t>入口门明细表</w:t>
            </w:r>
          </w:p>
        </w:tc>
      </w:tr>
      <w:tr w:rsidR="00844FDB" w:rsidRPr="001974C6" w:rsidTr="003B634F">
        <w:trPr>
          <w:trHeight w:val="270"/>
        </w:trPr>
        <w:tc>
          <w:tcPr>
            <w:tcW w:w="2326" w:type="dxa"/>
            <w:tcBorders>
              <w:top w:val="nil"/>
              <w:left w:val="single" w:sz="4" w:space="0" w:color="auto"/>
              <w:bottom w:val="single" w:sz="4" w:space="0" w:color="auto"/>
              <w:right w:val="single" w:sz="4" w:space="0" w:color="auto"/>
            </w:tcBorders>
            <w:shd w:val="clear" w:color="auto" w:fill="auto"/>
            <w:noWrap/>
            <w:vAlign w:val="center"/>
            <w:hideMark/>
          </w:tcPr>
          <w:p w:rsidR="00844FDB" w:rsidRPr="001974C6" w:rsidRDefault="00844FDB" w:rsidP="003B634F">
            <w:pPr>
              <w:widowControl/>
              <w:jc w:val="left"/>
              <w:rPr>
                <w:rFonts w:ascii="宋体" w:eastAsia="宋体" w:hAnsi="宋体" w:cs="宋体"/>
                <w:color w:val="000000"/>
                <w:kern w:val="0"/>
                <w:sz w:val="22"/>
              </w:rPr>
            </w:pPr>
            <w:r w:rsidRPr="001974C6">
              <w:rPr>
                <w:rFonts w:ascii="宋体" w:eastAsia="宋体" w:hAnsi="宋体" w:cs="宋体" w:hint="eastAsia"/>
                <w:color w:val="000000"/>
                <w:kern w:val="0"/>
                <w:sz w:val="22"/>
              </w:rPr>
              <w:t>楼名</w:t>
            </w:r>
          </w:p>
        </w:tc>
        <w:tc>
          <w:tcPr>
            <w:tcW w:w="963" w:type="dxa"/>
            <w:tcBorders>
              <w:top w:val="nil"/>
              <w:left w:val="nil"/>
              <w:bottom w:val="single" w:sz="4" w:space="0" w:color="auto"/>
              <w:right w:val="single" w:sz="4" w:space="0" w:color="auto"/>
            </w:tcBorders>
            <w:shd w:val="clear" w:color="auto" w:fill="auto"/>
            <w:noWrap/>
            <w:vAlign w:val="center"/>
            <w:hideMark/>
          </w:tcPr>
          <w:p w:rsidR="00844FDB" w:rsidRPr="001974C6" w:rsidRDefault="00844FDB" w:rsidP="003B634F">
            <w:pPr>
              <w:widowControl/>
              <w:jc w:val="left"/>
              <w:rPr>
                <w:rFonts w:ascii="宋体" w:eastAsia="宋体" w:hAnsi="宋体" w:cs="宋体"/>
                <w:color w:val="000000"/>
                <w:kern w:val="0"/>
                <w:sz w:val="22"/>
              </w:rPr>
            </w:pPr>
            <w:r w:rsidRPr="001974C6">
              <w:rPr>
                <w:rFonts w:ascii="宋体" w:eastAsia="宋体" w:hAnsi="宋体" w:cs="宋体" w:hint="eastAsia"/>
                <w:color w:val="000000"/>
                <w:kern w:val="0"/>
                <w:sz w:val="22"/>
              </w:rPr>
              <w:t>一层</w:t>
            </w:r>
            <w:r>
              <w:rPr>
                <w:rFonts w:ascii="宋体" w:eastAsia="宋体" w:hAnsi="宋体" w:cs="宋体" w:hint="eastAsia"/>
                <w:color w:val="000000"/>
                <w:kern w:val="0"/>
                <w:sz w:val="22"/>
              </w:rPr>
              <w:t>（套）</w:t>
            </w:r>
          </w:p>
        </w:tc>
        <w:tc>
          <w:tcPr>
            <w:tcW w:w="963" w:type="dxa"/>
            <w:tcBorders>
              <w:top w:val="nil"/>
              <w:left w:val="nil"/>
              <w:bottom w:val="single" w:sz="4" w:space="0" w:color="auto"/>
              <w:right w:val="single" w:sz="4" w:space="0" w:color="auto"/>
            </w:tcBorders>
            <w:shd w:val="clear" w:color="auto" w:fill="auto"/>
            <w:noWrap/>
            <w:vAlign w:val="center"/>
            <w:hideMark/>
          </w:tcPr>
          <w:p w:rsidR="00844FDB" w:rsidRPr="001974C6" w:rsidRDefault="00844FDB" w:rsidP="003B634F">
            <w:pPr>
              <w:widowControl/>
              <w:jc w:val="left"/>
              <w:rPr>
                <w:rFonts w:ascii="宋体" w:eastAsia="宋体" w:hAnsi="宋体" w:cs="宋体"/>
                <w:color w:val="000000"/>
                <w:kern w:val="0"/>
                <w:sz w:val="22"/>
              </w:rPr>
            </w:pPr>
            <w:r w:rsidRPr="001974C6">
              <w:rPr>
                <w:rFonts w:ascii="宋体" w:eastAsia="宋体" w:hAnsi="宋体" w:cs="宋体" w:hint="eastAsia"/>
                <w:color w:val="000000"/>
                <w:kern w:val="0"/>
                <w:sz w:val="22"/>
              </w:rPr>
              <w:t>二层</w:t>
            </w:r>
            <w:r>
              <w:rPr>
                <w:rFonts w:ascii="宋体" w:eastAsia="宋体" w:hAnsi="宋体" w:cs="宋体" w:hint="eastAsia"/>
                <w:color w:val="000000"/>
                <w:kern w:val="0"/>
                <w:sz w:val="22"/>
              </w:rPr>
              <w:t>（套）</w:t>
            </w:r>
          </w:p>
        </w:tc>
        <w:tc>
          <w:tcPr>
            <w:tcW w:w="963" w:type="dxa"/>
            <w:tcBorders>
              <w:top w:val="nil"/>
              <w:left w:val="nil"/>
              <w:bottom w:val="single" w:sz="4" w:space="0" w:color="auto"/>
              <w:right w:val="single" w:sz="4" w:space="0" w:color="auto"/>
            </w:tcBorders>
            <w:shd w:val="clear" w:color="auto" w:fill="auto"/>
            <w:noWrap/>
            <w:vAlign w:val="center"/>
            <w:hideMark/>
          </w:tcPr>
          <w:p w:rsidR="00844FDB" w:rsidRPr="001974C6" w:rsidRDefault="00844FDB" w:rsidP="003B634F">
            <w:pPr>
              <w:widowControl/>
              <w:jc w:val="left"/>
              <w:rPr>
                <w:rFonts w:ascii="宋体" w:eastAsia="宋体" w:hAnsi="宋体" w:cs="宋体"/>
                <w:color w:val="000000"/>
                <w:kern w:val="0"/>
                <w:sz w:val="22"/>
              </w:rPr>
            </w:pPr>
            <w:r w:rsidRPr="001974C6">
              <w:rPr>
                <w:rFonts w:ascii="宋体" w:eastAsia="宋体" w:hAnsi="宋体" w:cs="宋体" w:hint="eastAsia"/>
                <w:color w:val="000000"/>
                <w:kern w:val="0"/>
                <w:sz w:val="22"/>
              </w:rPr>
              <w:t>三层</w:t>
            </w:r>
            <w:r>
              <w:rPr>
                <w:rFonts w:ascii="宋体" w:eastAsia="宋体" w:hAnsi="宋体" w:cs="宋体" w:hint="eastAsia"/>
                <w:color w:val="000000"/>
                <w:kern w:val="0"/>
                <w:sz w:val="22"/>
              </w:rPr>
              <w:t>（套）</w:t>
            </w:r>
          </w:p>
        </w:tc>
        <w:tc>
          <w:tcPr>
            <w:tcW w:w="963" w:type="dxa"/>
            <w:tcBorders>
              <w:top w:val="nil"/>
              <w:left w:val="nil"/>
              <w:bottom w:val="single" w:sz="4" w:space="0" w:color="auto"/>
              <w:right w:val="single" w:sz="4" w:space="0" w:color="auto"/>
            </w:tcBorders>
            <w:shd w:val="clear" w:color="auto" w:fill="auto"/>
            <w:noWrap/>
            <w:vAlign w:val="center"/>
            <w:hideMark/>
          </w:tcPr>
          <w:p w:rsidR="00844FDB" w:rsidRPr="001974C6" w:rsidRDefault="00844FDB" w:rsidP="003B634F">
            <w:pPr>
              <w:widowControl/>
              <w:jc w:val="left"/>
              <w:rPr>
                <w:rFonts w:ascii="宋体" w:eastAsia="宋体" w:hAnsi="宋体" w:cs="宋体"/>
                <w:color w:val="000000"/>
                <w:kern w:val="0"/>
                <w:sz w:val="22"/>
              </w:rPr>
            </w:pPr>
            <w:r w:rsidRPr="001974C6">
              <w:rPr>
                <w:rFonts w:ascii="宋体" w:eastAsia="宋体" w:hAnsi="宋体" w:cs="宋体" w:hint="eastAsia"/>
                <w:color w:val="000000"/>
                <w:kern w:val="0"/>
                <w:sz w:val="22"/>
              </w:rPr>
              <w:t>四层</w:t>
            </w:r>
            <w:r>
              <w:rPr>
                <w:rFonts w:ascii="宋体" w:eastAsia="宋体" w:hAnsi="宋体" w:cs="宋体" w:hint="eastAsia"/>
                <w:color w:val="000000"/>
                <w:kern w:val="0"/>
                <w:sz w:val="22"/>
              </w:rPr>
              <w:t>（套）</w:t>
            </w:r>
          </w:p>
        </w:tc>
        <w:tc>
          <w:tcPr>
            <w:tcW w:w="1915" w:type="dxa"/>
            <w:tcBorders>
              <w:top w:val="nil"/>
              <w:left w:val="nil"/>
              <w:bottom w:val="single" w:sz="4" w:space="0" w:color="auto"/>
              <w:right w:val="single" w:sz="4" w:space="0" w:color="auto"/>
            </w:tcBorders>
            <w:shd w:val="clear" w:color="auto" w:fill="auto"/>
            <w:noWrap/>
            <w:vAlign w:val="center"/>
            <w:hideMark/>
          </w:tcPr>
          <w:p w:rsidR="00844FDB" w:rsidRPr="001974C6" w:rsidRDefault="00844FDB" w:rsidP="003B634F">
            <w:pPr>
              <w:widowControl/>
              <w:jc w:val="left"/>
              <w:rPr>
                <w:rFonts w:ascii="宋体" w:eastAsia="宋体" w:hAnsi="宋体" w:cs="宋体"/>
                <w:color w:val="000000"/>
                <w:kern w:val="0"/>
                <w:sz w:val="22"/>
              </w:rPr>
            </w:pPr>
            <w:r w:rsidRPr="001974C6">
              <w:rPr>
                <w:rFonts w:ascii="宋体" w:eastAsia="宋体" w:hAnsi="宋体" w:cs="宋体" w:hint="eastAsia"/>
                <w:color w:val="000000"/>
                <w:kern w:val="0"/>
                <w:sz w:val="22"/>
              </w:rPr>
              <w:t>备注</w:t>
            </w:r>
          </w:p>
        </w:tc>
      </w:tr>
      <w:tr w:rsidR="00844FDB" w:rsidRPr="001974C6" w:rsidTr="003B634F">
        <w:trPr>
          <w:trHeight w:val="402"/>
        </w:trPr>
        <w:tc>
          <w:tcPr>
            <w:tcW w:w="2326" w:type="dxa"/>
            <w:tcBorders>
              <w:top w:val="nil"/>
              <w:left w:val="single" w:sz="4" w:space="0" w:color="auto"/>
              <w:bottom w:val="single" w:sz="4" w:space="0" w:color="auto"/>
              <w:right w:val="single" w:sz="4" w:space="0" w:color="auto"/>
            </w:tcBorders>
            <w:shd w:val="clear" w:color="auto" w:fill="auto"/>
            <w:noWrap/>
            <w:vAlign w:val="center"/>
            <w:hideMark/>
          </w:tcPr>
          <w:p w:rsidR="00844FDB" w:rsidRPr="001974C6" w:rsidRDefault="00844FDB" w:rsidP="003B634F">
            <w:pPr>
              <w:widowControl/>
              <w:jc w:val="left"/>
              <w:rPr>
                <w:rFonts w:ascii="宋体" w:eastAsia="宋体" w:hAnsi="宋体" w:cs="宋体"/>
                <w:color w:val="000000"/>
                <w:kern w:val="0"/>
                <w:sz w:val="22"/>
              </w:rPr>
            </w:pPr>
            <w:r w:rsidRPr="001974C6">
              <w:rPr>
                <w:rFonts w:ascii="宋体" w:eastAsia="宋体" w:hAnsi="宋体" w:cs="宋体" w:hint="eastAsia"/>
                <w:color w:val="000000"/>
                <w:kern w:val="0"/>
                <w:sz w:val="22"/>
              </w:rPr>
              <w:t>2号教学楼</w:t>
            </w:r>
          </w:p>
        </w:tc>
        <w:tc>
          <w:tcPr>
            <w:tcW w:w="963" w:type="dxa"/>
            <w:tcBorders>
              <w:top w:val="nil"/>
              <w:left w:val="nil"/>
              <w:bottom w:val="single" w:sz="4" w:space="0" w:color="auto"/>
              <w:right w:val="single" w:sz="4" w:space="0" w:color="auto"/>
            </w:tcBorders>
            <w:shd w:val="clear" w:color="auto" w:fill="auto"/>
            <w:noWrap/>
            <w:vAlign w:val="center"/>
            <w:hideMark/>
          </w:tcPr>
          <w:p w:rsidR="00844FDB" w:rsidRPr="001974C6" w:rsidRDefault="00844FDB" w:rsidP="003B634F">
            <w:pPr>
              <w:widowControl/>
              <w:jc w:val="right"/>
              <w:rPr>
                <w:rFonts w:ascii="宋体" w:eastAsia="宋体" w:hAnsi="宋体" w:cs="宋体"/>
                <w:color w:val="000000"/>
                <w:kern w:val="0"/>
                <w:sz w:val="22"/>
              </w:rPr>
            </w:pPr>
            <w:r w:rsidRPr="001974C6">
              <w:rPr>
                <w:rFonts w:ascii="宋体" w:eastAsia="宋体" w:hAnsi="宋体" w:cs="宋体" w:hint="eastAsia"/>
                <w:color w:val="000000"/>
                <w:kern w:val="0"/>
                <w:sz w:val="22"/>
              </w:rPr>
              <w:t>3</w:t>
            </w:r>
          </w:p>
        </w:tc>
        <w:tc>
          <w:tcPr>
            <w:tcW w:w="963" w:type="dxa"/>
            <w:tcBorders>
              <w:top w:val="nil"/>
              <w:left w:val="nil"/>
              <w:bottom w:val="single" w:sz="4" w:space="0" w:color="auto"/>
              <w:right w:val="single" w:sz="4" w:space="0" w:color="auto"/>
            </w:tcBorders>
            <w:shd w:val="clear" w:color="auto" w:fill="auto"/>
            <w:noWrap/>
            <w:vAlign w:val="center"/>
            <w:hideMark/>
          </w:tcPr>
          <w:p w:rsidR="00844FDB" w:rsidRPr="001974C6" w:rsidRDefault="00844FDB" w:rsidP="003B634F">
            <w:pPr>
              <w:widowControl/>
              <w:jc w:val="right"/>
              <w:rPr>
                <w:rFonts w:ascii="宋体" w:eastAsia="宋体" w:hAnsi="宋体" w:cs="宋体"/>
                <w:color w:val="000000"/>
                <w:kern w:val="0"/>
                <w:sz w:val="22"/>
              </w:rPr>
            </w:pPr>
            <w:r w:rsidRPr="001974C6">
              <w:rPr>
                <w:rFonts w:ascii="宋体" w:eastAsia="宋体" w:hAnsi="宋体" w:cs="宋体" w:hint="eastAsia"/>
                <w:color w:val="000000"/>
                <w:kern w:val="0"/>
                <w:sz w:val="22"/>
              </w:rPr>
              <w:t>3</w:t>
            </w:r>
          </w:p>
        </w:tc>
        <w:tc>
          <w:tcPr>
            <w:tcW w:w="963" w:type="dxa"/>
            <w:tcBorders>
              <w:top w:val="nil"/>
              <w:left w:val="nil"/>
              <w:bottom w:val="single" w:sz="4" w:space="0" w:color="auto"/>
              <w:right w:val="single" w:sz="4" w:space="0" w:color="auto"/>
            </w:tcBorders>
            <w:shd w:val="clear" w:color="auto" w:fill="auto"/>
            <w:noWrap/>
            <w:vAlign w:val="center"/>
            <w:hideMark/>
          </w:tcPr>
          <w:p w:rsidR="00844FDB" w:rsidRPr="001974C6" w:rsidRDefault="00844FDB" w:rsidP="003B634F">
            <w:pPr>
              <w:widowControl/>
              <w:jc w:val="right"/>
              <w:rPr>
                <w:rFonts w:ascii="宋体" w:eastAsia="宋体" w:hAnsi="宋体" w:cs="宋体"/>
                <w:color w:val="000000"/>
                <w:kern w:val="0"/>
                <w:sz w:val="22"/>
              </w:rPr>
            </w:pPr>
            <w:r w:rsidRPr="001974C6">
              <w:rPr>
                <w:rFonts w:ascii="宋体" w:eastAsia="宋体" w:hAnsi="宋体" w:cs="宋体" w:hint="eastAsia"/>
                <w:color w:val="000000"/>
                <w:kern w:val="0"/>
                <w:sz w:val="22"/>
              </w:rPr>
              <w:t>2</w:t>
            </w:r>
          </w:p>
        </w:tc>
        <w:tc>
          <w:tcPr>
            <w:tcW w:w="963" w:type="dxa"/>
            <w:tcBorders>
              <w:top w:val="nil"/>
              <w:left w:val="nil"/>
              <w:bottom w:val="single" w:sz="4" w:space="0" w:color="auto"/>
              <w:right w:val="single" w:sz="4" w:space="0" w:color="auto"/>
            </w:tcBorders>
            <w:shd w:val="clear" w:color="auto" w:fill="auto"/>
            <w:noWrap/>
            <w:vAlign w:val="center"/>
            <w:hideMark/>
          </w:tcPr>
          <w:p w:rsidR="00844FDB" w:rsidRPr="001974C6" w:rsidRDefault="00844FDB" w:rsidP="003B634F">
            <w:pPr>
              <w:widowControl/>
              <w:jc w:val="right"/>
              <w:rPr>
                <w:rFonts w:ascii="宋体" w:eastAsia="宋体" w:hAnsi="宋体" w:cs="宋体"/>
                <w:color w:val="000000"/>
                <w:kern w:val="0"/>
                <w:sz w:val="22"/>
              </w:rPr>
            </w:pPr>
            <w:r w:rsidRPr="001974C6">
              <w:rPr>
                <w:rFonts w:ascii="宋体" w:eastAsia="宋体" w:hAnsi="宋体" w:cs="宋体" w:hint="eastAsia"/>
                <w:color w:val="000000"/>
                <w:kern w:val="0"/>
                <w:sz w:val="22"/>
              </w:rPr>
              <w:t>2</w:t>
            </w:r>
          </w:p>
        </w:tc>
        <w:tc>
          <w:tcPr>
            <w:tcW w:w="1915" w:type="dxa"/>
            <w:tcBorders>
              <w:top w:val="nil"/>
              <w:left w:val="nil"/>
              <w:bottom w:val="single" w:sz="4" w:space="0" w:color="auto"/>
              <w:right w:val="single" w:sz="4" w:space="0" w:color="auto"/>
            </w:tcBorders>
            <w:shd w:val="clear" w:color="auto" w:fill="auto"/>
            <w:noWrap/>
            <w:vAlign w:val="center"/>
            <w:hideMark/>
          </w:tcPr>
          <w:p w:rsidR="00844FDB" w:rsidRPr="001974C6" w:rsidRDefault="00844FDB" w:rsidP="003B634F">
            <w:pPr>
              <w:widowControl/>
              <w:jc w:val="left"/>
              <w:rPr>
                <w:rFonts w:ascii="宋体" w:eastAsia="宋体" w:hAnsi="宋体" w:cs="宋体"/>
                <w:color w:val="000000"/>
                <w:kern w:val="0"/>
                <w:sz w:val="22"/>
              </w:rPr>
            </w:pPr>
            <w:r>
              <w:rPr>
                <w:rFonts w:ascii="宋体" w:eastAsia="宋体" w:hAnsi="宋体" w:cs="宋体" w:hint="eastAsia"/>
                <w:color w:val="000000"/>
                <w:kern w:val="0"/>
                <w:sz w:val="22"/>
              </w:rPr>
              <w:t>更换为肯德基门</w:t>
            </w:r>
          </w:p>
        </w:tc>
      </w:tr>
      <w:tr w:rsidR="00844FDB" w:rsidRPr="001974C6" w:rsidTr="003B634F">
        <w:trPr>
          <w:trHeight w:val="402"/>
        </w:trPr>
        <w:tc>
          <w:tcPr>
            <w:tcW w:w="2326" w:type="dxa"/>
            <w:tcBorders>
              <w:top w:val="nil"/>
              <w:left w:val="single" w:sz="4" w:space="0" w:color="auto"/>
              <w:bottom w:val="single" w:sz="4" w:space="0" w:color="auto"/>
              <w:right w:val="single" w:sz="4" w:space="0" w:color="auto"/>
            </w:tcBorders>
            <w:shd w:val="clear" w:color="auto" w:fill="auto"/>
            <w:noWrap/>
            <w:vAlign w:val="center"/>
            <w:hideMark/>
          </w:tcPr>
          <w:p w:rsidR="00844FDB" w:rsidRPr="001974C6" w:rsidRDefault="00844FDB" w:rsidP="003B634F">
            <w:pPr>
              <w:widowControl/>
              <w:jc w:val="left"/>
              <w:rPr>
                <w:rFonts w:ascii="宋体" w:eastAsia="宋体" w:hAnsi="宋体" w:cs="宋体"/>
                <w:color w:val="000000"/>
                <w:kern w:val="0"/>
                <w:sz w:val="22"/>
              </w:rPr>
            </w:pPr>
            <w:r w:rsidRPr="001974C6">
              <w:rPr>
                <w:rFonts w:ascii="宋体" w:eastAsia="宋体" w:hAnsi="宋体" w:cs="宋体" w:hint="eastAsia"/>
                <w:color w:val="000000"/>
                <w:kern w:val="0"/>
                <w:sz w:val="22"/>
              </w:rPr>
              <w:t>3号教学楼</w:t>
            </w:r>
          </w:p>
        </w:tc>
        <w:tc>
          <w:tcPr>
            <w:tcW w:w="963" w:type="dxa"/>
            <w:tcBorders>
              <w:top w:val="nil"/>
              <w:left w:val="nil"/>
              <w:bottom w:val="single" w:sz="4" w:space="0" w:color="auto"/>
              <w:right w:val="single" w:sz="4" w:space="0" w:color="auto"/>
            </w:tcBorders>
            <w:shd w:val="clear" w:color="auto" w:fill="auto"/>
            <w:noWrap/>
            <w:vAlign w:val="center"/>
            <w:hideMark/>
          </w:tcPr>
          <w:p w:rsidR="00844FDB" w:rsidRPr="001974C6" w:rsidRDefault="00844FDB" w:rsidP="003B634F">
            <w:pPr>
              <w:widowControl/>
              <w:jc w:val="right"/>
              <w:rPr>
                <w:rFonts w:ascii="宋体" w:eastAsia="宋体" w:hAnsi="宋体" w:cs="宋体"/>
                <w:color w:val="000000"/>
                <w:kern w:val="0"/>
                <w:sz w:val="22"/>
              </w:rPr>
            </w:pPr>
            <w:r w:rsidRPr="001974C6">
              <w:rPr>
                <w:rFonts w:ascii="宋体" w:eastAsia="宋体" w:hAnsi="宋体" w:cs="宋体" w:hint="eastAsia"/>
                <w:color w:val="000000"/>
                <w:kern w:val="0"/>
                <w:sz w:val="22"/>
              </w:rPr>
              <w:t>3</w:t>
            </w:r>
          </w:p>
        </w:tc>
        <w:tc>
          <w:tcPr>
            <w:tcW w:w="963" w:type="dxa"/>
            <w:tcBorders>
              <w:top w:val="nil"/>
              <w:left w:val="nil"/>
              <w:bottom w:val="single" w:sz="4" w:space="0" w:color="auto"/>
              <w:right w:val="single" w:sz="4" w:space="0" w:color="auto"/>
            </w:tcBorders>
            <w:shd w:val="clear" w:color="auto" w:fill="auto"/>
            <w:noWrap/>
            <w:vAlign w:val="center"/>
            <w:hideMark/>
          </w:tcPr>
          <w:p w:rsidR="00844FDB" w:rsidRPr="001974C6" w:rsidRDefault="00844FDB" w:rsidP="003B634F">
            <w:pPr>
              <w:widowControl/>
              <w:jc w:val="right"/>
              <w:rPr>
                <w:rFonts w:ascii="宋体" w:eastAsia="宋体" w:hAnsi="宋体" w:cs="宋体"/>
                <w:color w:val="000000"/>
                <w:kern w:val="0"/>
                <w:sz w:val="22"/>
              </w:rPr>
            </w:pPr>
            <w:r w:rsidRPr="001974C6">
              <w:rPr>
                <w:rFonts w:ascii="宋体" w:eastAsia="宋体" w:hAnsi="宋体" w:cs="宋体" w:hint="eastAsia"/>
                <w:color w:val="000000"/>
                <w:kern w:val="0"/>
                <w:sz w:val="22"/>
              </w:rPr>
              <w:t>3</w:t>
            </w:r>
          </w:p>
        </w:tc>
        <w:tc>
          <w:tcPr>
            <w:tcW w:w="963" w:type="dxa"/>
            <w:tcBorders>
              <w:top w:val="nil"/>
              <w:left w:val="nil"/>
              <w:bottom w:val="single" w:sz="4" w:space="0" w:color="auto"/>
              <w:right w:val="single" w:sz="4" w:space="0" w:color="auto"/>
            </w:tcBorders>
            <w:shd w:val="clear" w:color="auto" w:fill="auto"/>
            <w:noWrap/>
            <w:vAlign w:val="center"/>
            <w:hideMark/>
          </w:tcPr>
          <w:p w:rsidR="00844FDB" w:rsidRPr="001974C6" w:rsidRDefault="00844FDB" w:rsidP="003B634F">
            <w:pPr>
              <w:widowControl/>
              <w:jc w:val="right"/>
              <w:rPr>
                <w:rFonts w:ascii="宋体" w:eastAsia="宋体" w:hAnsi="宋体" w:cs="宋体"/>
                <w:color w:val="000000"/>
                <w:kern w:val="0"/>
                <w:sz w:val="22"/>
              </w:rPr>
            </w:pPr>
            <w:r w:rsidRPr="001974C6">
              <w:rPr>
                <w:rFonts w:ascii="宋体" w:eastAsia="宋体" w:hAnsi="宋体" w:cs="宋体" w:hint="eastAsia"/>
                <w:color w:val="000000"/>
                <w:kern w:val="0"/>
                <w:sz w:val="22"/>
              </w:rPr>
              <w:t>2</w:t>
            </w:r>
          </w:p>
        </w:tc>
        <w:tc>
          <w:tcPr>
            <w:tcW w:w="963" w:type="dxa"/>
            <w:tcBorders>
              <w:top w:val="nil"/>
              <w:left w:val="nil"/>
              <w:bottom w:val="single" w:sz="4" w:space="0" w:color="auto"/>
              <w:right w:val="single" w:sz="4" w:space="0" w:color="auto"/>
            </w:tcBorders>
            <w:shd w:val="clear" w:color="auto" w:fill="auto"/>
            <w:noWrap/>
            <w:vAlign w:val="center"/>
            <w:hideMark/>
          </w:tcPr>
          <w:p w:rsidR="00844FDB" w:rsidRPr="001974C6" w:rsidRDefault="00844FDB" w:rsidP="003B634F">
            <w:pPr>
              <w:widowControl/>
              <w:jc w:val="right"/>
              <w:rPr>
                <w:rFonts w:ascii="宋体" w:eastAsia="宋体" w:hAnsi="宋体" w:cs="宋体"/>
                <w:color w:val="000000"/>
                <w:kern w:val="0"/>
                <w:sz w:val="22"/>
              </w:rPr>
            </w:pPr>
            <w:r w:rsidRPr="001974C6">
              <w:rPr>
                <w:rFonts w:ascii="宋体" w:eastAsia="宋体" w:hAnsi="宋体" w:cs="宋体" w:hint="eastAsia"/>
                <w:color w:val="000000"/>
                <w:kern w:val="0"/>
                <w:sz w:val="22"/>
              </w:rPr>
              <w:t>2</w:t>
            </w:r>
          </w:p>
        </w:tc>
        <w:tc>
          <w:tcPr>
            <w:tcW w:w="1915" w:type="dxa"/>
            <w:tcBorders>
              <w:top w:val="nil"/>
              <w:left w:val="nil"/>
              <w:bottom w:val="single" w:sz="4" w:space="0" w:color="auto"/>
              <w:right w:val="single" w:sz="4" w:space="0" w:color="auto"/>
            </w:tcBorders>
            <w:shd w:val="clear" w:color="auto" w:fill="auto"/>
            <w:noWrap/>
            <w:vAlign w:val="center"/>
            <w:hideMark/>
          </w:tcPr>
          <w:p w:rsidR="00844FDB" w:rsidRPr="001974C6" w:rsidRDefault="00844FDB" w:rsidP="003B634F">
            <w:pPr>
              <w:widowControl/>
              <w:jc w:val="left"/>
              <w:rPr>
                <w:rFonts w:ascii="宋体" w:eastAsia="宋体" w:hAnsi="宋体" w:cs="宋体"/>
                <w:color w:val="000000"/>
                <w:kern w:val="0"/>
                <w:sz w:val="22"/>
              </w:rPr>
            </w:pPr>
            <w:r>
              <w:rPr>
                <w:rFonts w:ascii="宋体" w:eastAsia="宋体" w:hAnsi="宋体" w:cs="宋体" w:hint="eastAsia"/>
                <w:color w:val="000000"/>
                <w:kern w:val="0"/>
                <w:sz w:val="22"/>
              </w:rPr>
              <w:t>更换为肯德基门</w:t>
            </w:r>
          </w:p>
        </w:tc>
      </w:tr>
      <w:tr w:rsidR="00844FDB" w:rsidRPr="001974C6" w:rsidTr="003B634F">
        <w:trPr>
          <w:trHeight w:val="402"/>
        </w:trPr>
        <w:tc>
          <w:tcPr>
            <w:tcW w:w="2326" w:type="dxa"/>
            <w:tcBorders>
              <w:top w:val="nil"/>
              <w:left w:val="single" w:sz="4" w:space="0" w:color="auto"/>
              <w:bottom w:val="single" w:sz="4" w:space="0" w:color="auto"/>
              <w:right w:val="single" w:sz="4" w:space="0" w:color="auto"/>
            </w:tcBorders>
            <w:shd w:val="clear" w:color="auto" w:fill="auto"/>
            <w:noWrap/>
            <w:vAlign w:val="center"/>
            <w:hideMark/>
          </w:tcPr>
          <w:p w:rsidR="00844FDB" w:rsidRPr="001974C6" w:rsidRDefault="00844FDB" w:rsidP="003B634F">
            <w:pPr>
              <w:widowControl/>
              <w:jc w:val="left"/>
              <w:rPr>
                <w:rFonts w:ascii="宋体" w:eastAsia="宋体" w:hAnsi="宋体" w:cs="宋体"/>
                <w:color w:val="000000"/>
                <w:kern w:val="0"/>
                <w:sz w:val="22"/>
              </w:rPr>
            </w:pPr>
            <w:r w:rsidRPr="001974C6">
              <w:rPr>
                <w:rFonts w:ascii="宋体" w:eastAsia="宋体" w:hAnsi="宋体" w:cs="宋体" w:hint="eastAsia"/>
                <w:color w:val="000000"/>
                <w:kern w:val="0"/>
                <w:sz w:val="22"/>
              </w:rPr>
              <w:t>4号教学楼</w:t>
            </w:r>
          </w:p>
        </w:tc>
        <w:tc>
          <w:tcPr>
            <w:tcW w:w="963" w:type="dxa"/>
            <w:tcBorders>
              <w:top w:val="nil"/>
              <w:left w:val="nil"/>
              <w:bottom w:val="single" w:sz="4" w:space="0" w:color="auto"/>
              <w:right w:val="single" w:sz="4" w:space="0" w:color="auto"/>
            </w:tcBorders>
            <w:shd w:val="clear" w:color="auto" w:fill="auto"/>
            <w:noWrap/>
            <w:vAlign w:val="center"/>
            <w:hideMark/>
          </w:tcPr>
          <w:p w:rsidR="00844FDB" w:rsidRPr="001974C6" w:rsidRDefault="00844FDB" w:rsidP="003B634F">
            <w:pPr>
              <w:widowControl/>
              <w:jc w:val="right"/>
              <w:rPr>
                <w:rFonts w:ascii="宋体" w:eastAsia="宋体" w:hAnsi="宋体" w:cs="宋体"/>
                <w:color w:val="000000"/>
                <w:kern w:val="0"/>
                <w:sz w:val="22"/>
              </w:rPr>
            </w:pPr>
            <w:r w:rsidRPr="001974C6">
              <w:rPr>
                <w:rFonts w:ascii="宋体" w:eastAsia="宋体" w:hAnsi="宋体" w:cs="宋体" w:hint="eastAsia"/>
                <w:color w:val="000000"/>
                <w:kern w:val="0"/>
                <w:sz w:val="22"/>
              </w:rPr>
              <w:t>3</w:t>
            </w:r>
          </w:p>
        </w:tc>
        <w:tc>
          <w:tcPr>
            <w:tcW w:w="963" w:type="dxa"/>
            <w:tcBorders>
              <w:top w:val="nil"/>
              <w:left w:val="nil"/>
              <w:bottom w:val="single" w:sz="4" w:space="0" w:color="auto"/>
              <w:right w:val="single" w:sz="4" w:space="0" w:color="auto"/>
            </w:tcBorders>
            <w:shd w:val="clear" w:color="auto" w:fill="auto"/>
            <w:noWrap/>
            <w:vAlign w:val="center"/>
            <w:hideMark/>
          </w:tcPr>
          <w:p w:rsidR="00844FDB" w:rsidRPr="001974C6" w:rsidRDefault="00844FDB" w:rsidP="003B634F">
            <w:pPr>
              <w:widowControl/>
              <w:jc w:val="right"/>
              <w:rPr>
                <w:rFonts w:ascii="宋体" w:eastAsia="宋体" w:hAnsi="宋体" w:cs="宋体"/>
                <w:color w:val="000000"/>
                <w:kern w:val="0"/>
                <w:sz w:val="22"/>
              </w:rPr>
            </w:pPr>
            <w:r w:rsidRPr="001974C6">
              <w:rPr>
                <w:rFonts w:ascii="宋体" w:eastAsia="宋体" w:hAnsi="宋体" w:cs="宋体" w:hint="eastAsia"/>
                <w:color w:val="000000"/>
                <w:kern w:val="0"/>
                <w:sz w:val="22"/>
              </w:rPr>
              <w:t>3</w:t>
            </w:r>
          </w:p>
        </w:tc>
        <w:tc>
          <w:tcPr>
            <w:tcW w:w="963" w:type="dxa"/>
            <w:tcBorders>
              <w:top w:val="nil"/>
              <w:left w:val="nil"/>
              <w:bottom w:val="single" w:sz="4" w:space="0" w:color="auto"/>
              <w:right w:val="single" w:sz="4" w:space="0" w:color="auto"/>
            </w:tcBorders>
            <w:shd w:val="clear" w:color="auto" w:fill="auto"/>
            <w:noWrap/>
            <w:vAlign w:val="center"/>
            <w:hideMark/>
          </w:tcPr>
          <w:p w:rsidR="00844FDB" w:rsidRPr="001974C6" w:rsidRDefault="00844FDB" w:rsidP="003B634F">
            <w:pPr>
              <w:widowControl/>
              <w:jc w:val="right"/>
              <w:rPr>
                <w:rFonts w:ascii="宋体" w:eastAsia="宋体" w:hAnsi="宋体" w:cs="宋体"/>
                <w:color w:val="000000"/>
                <w:kern w:val="0"/>
                <w:sz w:val="22"/>
              </w:rPr>
            </w:pPr>
            <w:r w:rsidRPr="001974C6">
              <w:rPr>
                <w:rFonts w:ascii="宋体" w:eastAsia="宋体" w:hAnsi="宋体" w:cs="宋体" w:hint="eastAsia"/>
                <w:color w:val="000000"/>
                <w:kern w:val="0"/>
                <w:sz w:val="22"/>
              </w:rPr>
              <w:t>2</w:t>
            </w:r>
          </w:p>
        </w:tc>
        <w:tc>
          <w:tcPr>
            <w:tcW w:w="963" w:type="dxa"/>
            <w:tcBorders>
              <w:top w:val="nil"/>
              <w:left w:val="nil"/>
              <w:bottom w:val="single" w:sz="4" w:space="0" w:color="auto"/>
              <w:right w:val="single" w:sz="4" w:space="0" w:color="auto"/>
            </w:tcBorders>
            <w:shd w:val="clear" w:color="auto" w:fill="auto"/>
            <w:noWrap/>
            <w:vAlign w:val="center"/>
            <w:hideMark/>
          </w:tcPr>
          <w:p w:rsidR="00844FDB" w:rsidRPr="001974C6" w:rsidRDefault="00844FDB" w:rsidP="003B634F">
            <w:pPr>
              <w:widowControl/>
              <w:jc w:val="right"/>
              <w:rPr>
                <w:rFonts w:ascii="宋体" w:eastAsia="宋体" w:hAnsi="宋体" w:cs="宋体"/>
                <w:color w:val="000000"/>
                <w:kern w:val="0"/>
                <w:sz w:val="22"/>
              </w:rPr>
            </w:pPr>
            <w:r w:rsidRPr="001974C6">
              <w:rPr>
                <w:rFonts w:ascii="宋体" w:eastAsia="宋体" w:hAnsi="宋体" w:cs="宋体" w:hint="eastAsia"/>
                <w:color w:val="000000"/>
                <w:kern w:val="0"/>
                <w:sz w:val="22"/>
              </w:rPr>
              <w:t>2</w:t>
            </w:r>
          </w:p>
        </w:tc>
        <w:tc>
          <w:tcPr>
            <w:tcW w:w="1915" w:type="dxa"/>
            <w:tcBorders>
              <w:top w:val="nil"/>
              <w:left w:val="nil"/>
              <w:bottom w:val="single" w:sz="4" w:space="0" w:color="auto"/>
              <w:right w:val="single" w:sz="4" w:space="0" w:color="auto"/>
            </w:tcBorders>
            <w:shd w:val="clear" w:color="auto" w:fill="auto"/>
            <w:noWrap/>
            <w:vAlign w:val="center"/>
            <w:hideMark/>
          </w:tcPr>
          <w:p w:rsidR="00844FDB" w:rsidRPr="001974C6" w:rsidRDefault="00844FDB" w:rsidP="003B634F">
            <w:pPr>
              <w:widowControl/>
              <w:jc w:val="left"/>
              <w:rPr>
                <w:rFonts w:ascii="宋体" w:eastAsia="宋体" w:hAnsi="宋体" w:cs="宋体"/>
                <w:color w:val="000000"/>
                <w:kern w:val="0"/>
                <w:sz w:val="22"/>
              </w:rPr>
            </w:pPr>
            <w:r>
              <w:rPr>
                <w:rFonts w:ascii="宋体" w:eastAsia="宋体" w:hAnsi="宋体" w:cs="宋体" w:hint="eastAsia"/>
                <w:color w:val="000000"/>
                <w:kern w:val="0"/>
                <w:sz w:val="22"/>
              </w:rPr>
              <w:t>更换为肯德基门</w:t>
            </w:r>
          </w:p>
        </w:tc>
      </w:tr>
      <w:tr w:rsidR="00844FDB" w:rsidRPr="001974C6" w:rsidTr="003B634F">
        <w:trPr>
          <w:trHeight w:val="402"/>
        </w:trPr>
        <w:tc>
          <w:tcPr>
            <w:tcW w:w="2326" w:type="dxa"/>
            <w:tcBorders>
              <w:top w:val="nil"/>
              <w:left w:val="single" w:sz="4" w:space="0" w:color="auto"/>
              <w:bottom w:val="single" w:sz="4" w:space="0" w:color="auto"/>
              <w:right w:val="single" w:sz="4" w:space="0" w:color="auto"/>
            </w:tcBorders>
            <w:shd w:val="clear" w:color="auto" w:fill="auto"/>
            <w:noWrap/>
            <w:vAlign w:val="center"/>
            <w:hideMark/>
          </w:tcPr>
          <w:p w:rsidR="00844FDB" w:rsidRPr="001974C6" w:rsidRDefault="00844FDB" w:rsidP="003B634F">
            <w:pPr>
              <w:widowControl/>
              <w:jc w:val="left"/>
              <w:rPr>
                <w:rFonts w:ascii="宋体" w:eastAsia="宋体" w:hAnsi="宋体" w:cs="宋体"/>
                <w:color w:val="000000"/>
                <w:kern w:val="0"/>
                <w:sz w:val="22"/>
              </w:rPr>
            </w:pPr>
            <w:r w:rsidRPr="001974C6">
              <w:rPr>
                <w:rFonts w:ascii="宋体" w:eastAsia="宋体" w:hAnsi="宋体" w:cs="宋体" w:hint="eastAsia"/>
                <w:color w:val="000000"/>
                <w:kern w:val="0"/>
                <w:sz w:val="22"/>
              </w:rPr>
              <w:t>2号实验楼</w:t>
            </w:r>
          </w:p>
        </w:tc>
        <w:tc>
          <w:tcPr>
            <w:tcW w:w="963" w:type="dxa"/>
            <w:tcBorders>
              <w:top w:val="nil"/>
              <w:left w:val="nil"/>
              <w:bottom w:val="single" w:sz="4" w:space="0" w:color="auto"/>
              <w:right w:val="single" w:sz="4" w:space="0" w:color="auto"/>
            </w:tcBorders>
            <w:shd w:val="clear" w:color="auto" w:fill="auto"/>
            <w:noWrap/>
            <w:vAlign w:val="center"/>
            <w:hideMark/>
          </w:tcPr>
          <w:p w:rsidR="00844FDB" w:rsidRPr="001974C6" w:rsidRDefault="00844FDB" w:rsidP="003B634F">
            <w:pPr>
              <w:widowControl/>
              <w:jc w:val="right"/>
              <w:rPr>
                <w:rFonts w:ascii="宋体" w:eastAsia="宋体" w:hAnsi="宋体" w:cs="宋体"/>
                <w:color w:val="000000"/>
                <w:kern w:val="0"/>
                <w:sz w:val="22"/>
              </w:rPr>
            </w:pPr>
            <w:r w:rsidRPr="001974C6">
              <w:rPr>
                <w:rFonts w:ascii="宋体" w:eastAsia="宋体" w:hAnsi="宋体" w:cs="宋体" w:hint="eastAsia"/>
                <w:color w:val="000000"/>
                <w:kern w:val="0"/>
                <w:sz w:val="22"/>
              </w:rPr>
              <w:t>3</w:t>
            </w:r>
          </w:p>
        </w:tc>
        <w:tc>
          <w:tcPr>
            <w:tcW w:w="963" w:type="dxa"/>
            <w:tcBorders>
              <w:top w:val="nil"/>
              <w:left w:val="nil"/>
              <w:bottom w:val="single" w:sz="4" w:space="0" w:color="auto"/>
              <w:right w:val="single" w:sz="4" w:space="0" w:color="auto"/>
            </w:tcBorders>
            <w:shd w:val="clear" w:color="auto" w:fill="auto"/>
            <w:noWrap/>
            <w:vAlign w:val="center"/>
            <w:hideMark/>
          </w:tcPr>
          <w:p w:rsidR="00844FDB" w:rsidRPr="001974C6" w:rsidRDefault="00844FDB" w:rsidP="003B634F">
            <w:pPr>
              <w:widowControl/>
              <w:jc w:val="right"/>
              <w:rPr>
                <w:rFonts w:ascii="宋体" w:eastAsia="宋体" w:hAnsi="宋体" w:cs="宋体"/>
                <w:color w:val="000000"/>
                <w:kern w:val="0"/>
                <w:sz w:val="22"/>
              </w:rPr>
            </w:pPr>
            <w:r w:rsidRPr="001974C6">
              <w:rPr>
                <w:rFonts w:ascii="宋体" w:eastAsia="宋体" w:hAnsi="宋体" w:cs="宋体" w:hint="eastAsia"/>
                <w:color w:val="000000"/>
                <w:kern w:val="0"/>
                <w:sz w:val="22"/>
              </w:rPr>
              <w:t>3</w:t>
            </w:r>
          </w:p>
        </w:tc>
        <w:tc>
          <w:tcPr>
            <w:tcW w:w="963" w:type="dxa"/>
            <w:tcBorders>
              <w:top w:val="nil"/>
              <w:left w:val="nil"/>
              <w:bottom w:val="single" w:sz="4" w:space="0" w:color="auto"/>
              <w:right w:val="single" w:sz="4" w:space="0" w:color="auto"/>
            </w:tcBorders>
            <w:shd w:val="clear" w:color="auto" w:fill="auto"/>
            <w:noWrap/>
            <w:vAlign w:val="center"/>
            <w:hideMark/>
          </w:tcPr>
          <w:p w:rsidR="00844FDB" w:rsidRPr="001974C6" w:rsidRDefault="00844FDB" w:rsidP="003B634F">
            <w:pPr>
              <w:widowControl/>
              <w:jc w:val="right"/>
              <w:rPr>
                <w:rFonts w:ascii="宋体" w:eastAsia="宋体" w:hAnsi="宋体" w:cs="宋体"/>
                <w:color w:val="000000"/>
                <w:kern w:val="0"/>
                <w:sz w:val="22"/>
              </w:rPr>
            </w:pPr>
            <w:r w:rsidRPr="001974C6">
              <w:rPr>
                <w:rFonts w:ascii="宋体" w:eastAsia="宋体" w:hAnsi="宋体" w:cs="宋体" w:hint="eastAsia"/>
                <w:color w:val="000000"/>
                <w:kern w:val="0"/>
                <w:sz w:val="22"/>
              </w:rPr>
              <w:t>2</w:t>
            </w:r>
          </w:p>
        </w:tc>
        <w:tc>
          <w:tcPr>
            <w:tcW w:w="963" w:type="dxa"/>
            <w:tcBorders>
              <w:top w:val="nil"/>
              <w:left w:val="nil"/>
              <w:bottom w:val="single" w:sz="4" w:space="0" w:color="auto"/>
              <w:right w:val="single" w:sz="4" w:space="0" w:color="auto"/>
            </w:tcBorders>
            <w:shd w:val="clear" w:color="auto" w:fill="auto"/>
            <w:noWrap/>
            <w:vAlign w:val="center"/>
            <w:hideMark/>
          </w:tcPr>
          <w:p w:rsidR="00844FDB" w:rsidRPr="001974C6" w:rsidRDefault="00844FDB" w:rsidP="003B634F">
            <w:pPr>
              <w:widowControl/>
              <w:jc w:val="right"/>
              <w:rPr>
                <w:rFonts w:ascii="宋体" w:eastAsia="宋体" w:hAnsi="宋体" w:cs="宋体"/>
                <w:color w:val="000000"/>
                <w:kern w:val="0"/>
                <w:sz w:val="22"/>
              </w:rPr>
            </w:pPr>
            <w:r w:rsidRPr="001974C6">
              <w:rPr>
                <w:rFonts w:ascii="宋体" w:eastAsia="宋体" w:hAnsi="宋体" w:cs="宋体" w:hint="eastAsia"/>
                <w:color w:val="000000"/>
                <w:kern w:val="0"/>
                <w:sz w:val="22"/>
              </w:rPr>
              <w:t>2</w:t>
            </w:r>
          </w:p>
        </w:tc>
        <w:tc>
          <w:tcPr>
            <w:tcW w:w="1915" w:type="dxa"/>
            <w:tcBorders>
              <w:top w:val="nil"/>
              <w:left w:val="nil"/>
              <w:bottom w:val="single" w:sz="4" w:space="0" w:color="auto"/>
              <w:right w:val="single" w:sz="4" w:space="0" w:color="auto"/>
            </w:tcBorders>
            <w:shd w:val="clear" w:color="auto" w:fill="auto"/>
            <w:noWrap/>
            <w:vAlign w:val="center"/>
            <w:hideMark/>
          </w:tcPr>
          <w:p w:rsidR="00844FDB" w:rsidRPr="001974C6" w:rsidRDefault="00844FDB" w:rsidP="003B634F">
            <w:pPr>
              <w:widowControl/>
              <w:jc w:val="left"/>
              <w:rPr>
                <w:rFonts w:ascii="宋体" w:eastAsia="宋体" w:hAnsi="宋体" w:cs="宋体"/>
                <w:color w:val="000000"/>
                <w:kern w:val="0"/>
                <w:sz w:val="22"/>
              </w:rPr>
            </w:pPr>
            <w:r>
              <w:rPr>
                <w:rFonts w:ascii="宋体" w:eastAsia="宋体" w:hAnsi="宋体" w:cs="宋体" w:hint="eastAsia"/>
                <w:color w:val="000000"/>
                <w:kern w:val="0"/>
                <w:sz w:val="22"/>
              </w:rPr>
              <w:t>更换为肯德基门</w:t>
            </w:r>
          </w:p>
        </w:tc>
      </w:tr>
      <w:tr w:rsidR="00844FDB" w:rsidRPr="001974C6" w:rsidTr="003B634F">
        <w:trPr>
          <w:trHeight w:val="402"/>
        </w:trPr>
        <w:tc>
          <w:tcPr>
            <w:tcW w:w="2326" w:type="dxa"/>
            <w:tcBorders>
              <w:top w:val="nil"/>
              <w:left w:val="single" w:sz="4" w:space="0" w:color="auto"/>
              <w:bottom w:val="single" w:sz="4" w:space="0" w:color="auto"/>
              <w:right w:val="single" w:sz="4" w:space="0" w:color="auto"/>
            </w:tcBorders>
            <w:shd w:val="clear" w:color="auto" w:fill="auto"/>
            <w:noWrap/>
            <w:vAlign w:val="center"/>
            <w:hideMark/>
          </w:tcPr>
          <w:p w:rsidR="00844FDB" w:rsidRPr="001974C6" w:rsidRDefault="00844FDB" w:rsidP="003B634F">
            <w:pPr>
              <w:widowControl/>
              <w:jc w:val="left"/>
              <w:rPr>
                <w:rFonts w:ascii="宋体" w:eastAsia="宋体" w:hAnsi="宋体" w:cs="宋体"/>
                <w:color w:val="000000"/>
                <w:kern w:val="0"/>
                <w:sz w:val="22"/>
              </w:rPr>
            </w:pPr>
            <w:r w:rsidRPr="001974C6">
              <w:rPr>
                <w:rFonts w:ascii="宋体" w:eastAsia="宋体" w:hAnsi="宋体" w:cs="宋体" w:hint="eastAsia"/>
                <w:color w:val="000000"/>
                <w:kern w:val="0"/>
                <w:sz w:val="22"/>
              </w:rPr>
              <w:t>3号实验楼</w:t>
            </w:r>
          </w:p>
        </w:tc>
        <w:tc>
          <w:tcPr>
            <w:tcW w:w="963" w:type="dxa"/>
            <w:tcBorders>
              <w:top w:val="nil"/>
              <w:left w:val="nil"/>
              <w:bottom w:val="single" w:sz="4" w:space="0" w:color="auto"/>
              <w:right w:val="single" w:sz="4" w:space="0" w:color="auto"/>
            </w:tcBorders>
            <w:shd w:val="clear" w:color="auto" w:fill="auto"/>
            <w:noWrap/>
            <w:vAlign w:val="center"/>
            <w:hideMark/>
          </w:tcPr>
          <w:p w:rsidR="00844FDB" w:rsidRPr="001974C6" w:rsidRDefault="00844FDB" w:rsidP="003B634F">
            <w:pPr>
              <w:widowControl/>
              <w:jc w:val="right"/>
              <w:rPr>
                <w:rFonts w:ascii="宋体" w:eastAsia="宋体" w:hAnsi="宋体" w:cs="宋体"/>
                <w:color w:val="000000"/>
                <w:kern w:val="0"/>
                <w:sz w:val="22"/>
              </w:rPr>
            </w:pPr>
            <w:r w:rsidRPr="001974C6">
              <w:rPr>
                <w:rFonts w:ascii="宋体" w:eastAsia="宋体" w:hAnsi="宋体" w:cs="宋体" w:hint="eastAsia"/>
                <w:color w:val="000000"/>
                <w:kern w:val="0"/>
                <w:sz w:val="22"/>
              </w:rPr>
              <w:t>3</w:t>
            </w:r>
          </w:p>
        </w:tc>
        <w:tc>
          <w:tcPr>
            <w:tcW w:w="963" w:type="dxa"/>
            <w:tcBorders>
              <w:top w:val="nil"/>
              <w:left w:val="nil"/>
              <w:bottom w:val="single" w:sz="4" w:space="0" w:color="auto"/>
              <w:right w:val="single" w:sz="4" w:space="0" w:color="auto"/>
            </w:tcBorders>
            <w:shd w:val="clear" w:color="auto" w:fill="auto"/>
            <w:noWrap/>
            <w:vAlign w:val="center"/>
            <w:hideMark/>
          </w:tcPr>
          <w:p w:rsidR="00844FDB" w:rsidRPr="001974C6" w:rsidRDefault="00844FDB" w:rsidP="003B634F">
            <w:pPr>
              <w:widowControl/>
              <w:jc w:val="right"/>
              <w:rPr>
                <w:rFonts w:ascii="宋体" w:eastAsia="宋体" w:hAnsi="宋体" w:cs="宋体"/>
                <w:color w:val="000000"/>
                <w:kern w:val="0"/>
                <w:sz w:val="22"/>
              </w:rPr>
            </w:pPr>
            <w:r w:rsidRPr="001974C6">
              <w:rPr>
                <w:rFonts w:ascii="宋体" w:eastAsia="宋体" w:hAnsi="宋体" w:cs="宋体" w:hint="eastAsia"/>
                <w:color w:val="000000"/>
                <w:kern w:val="0"/>
                <w:sz w:val="22"/>
              </w:rPr>
              <w:t>2</w:t>
            </w:r>
          </w:p>
        </w:tc>
        <w:tc>
          <w:tcPr>
            <w:tcW w:w="963" w:type="dxa"/>
            <w:tcBorders>
              <w:top w:val="nil"/>
              <w:left w:val="nil"/>
              <w:bottom w:val="single" w:sz="4" w:space="0" w:color="auto"/>
              <w:right w:val="single" w:sz="4" w:space="0" w:color="auto"/>
            </w:tcBorders>
            <w:shd w:val="clear" w:color="auto" w:fill="auto"/>
            <w:noWrap/>
            <w:vAlign w:val="center"/>
            <w:hideMark/>
          </w:tcPr>
          <w:p w:rsidR="00844FDB" w:rsidRPr="001974C6" w:rsidRDefault="00844FDB" w:rsidP="003B634F">
            <w:pPr>
              <w:widowControl/>
              <w:jc w:val="right"/>
              <w:rPr>
                <w:rFonts w:ascii="宋体" w:eastAsia="宋体" w:hAnsi="宋体" w:cs="宋体"/>
                <w:color w:val="000000"/>
                <w:kern w:val="0"/>
                <w:sz w:val="22"/>
              </w:rPr>
            </w:pPr>
            <w:r w:rsidRPr="001974C6">
              <w:rPr>
                <w:rFonts w:ascii="宋体" w:eastAsia="宋体" w:hAnsi="宋体" w:cs="宋体" w:hint="eastAsia"/>
                <w:color w:val="000000"/>
                <w:kern w:val="0"/>
                <w:sz w:val="22"/>
              </w:rPr>
              <w:t>2</w:t>
            </w:r>
          </w:p>
        </w:tc>
        <w:tc>
          <w:tcPr>
            <w:tcW w:w="963" w:type="dxa"/>
            <w:tcBorders>
              <w:top w:val="nil"/>
              <w:left w:val="nil"/>
              <w:bottom w:val="single" w:sz="4" w:space="0" w:color="auto"/>
              <w:right w:val="single" w:sz="4" w:space="0" w:color="auto"/>
            </w:tcBorders>
            <w:shd w:val="clear" w:color="auto" w:fill="auto"/>
            <w:noWrap/>
            <w:vAlign w:val="center"/>
            <w:hideMark/>
          </w:tcPr>
          <w:p w:rsidR="00844FDB" w:rsidRPr="001974C6" w:rsidRDefault="00844FDB" w:rsidP="003B634F">
            <w:pPr>
              <w:widowControl/>
              <w:jc w:val="right"/>
              <w:rPr>
                <w:rFonts w:ascii="宋体" w:eastAsia="宋体" w:hAnsi="宋体" w:cs="宋体"/>
                <w:color w:val="000000"/>
                <w:kern w:val="0"/>
                <w:sz w:val="22"/>
              </w:rPr>
            </w:pPr>
            <w:r w:rsidRPr="001974C6">
              <w:rPr>
                <w:rFonts w:ascii="宋体" w:eastAsia="宋体" w:hAnsi="宋体" w:cs="宋体" w:hint="eastAsia"/>
                <w:color w:val="000000"/>
                <w:kern w:val="0"/>
                <w:sz w:val="22"/>
              </w:rPr>
              <w:t>2</w:t>
            </w:r>
          </w:p>
        </w:tc>
        <w:tc>
          <w:tcPr>
            <w:tcW w:w="1915" w:type="dxa"/>
            <w:tcBorders>
              <w:top w:val="nil"/>
              <w:left w:val="nil"/>
              <w:bottom w:val="single" w:sz="4" w:space="0" w:color="auto"/>
              <w:right w:val="single" w:sz="4" w:space="0" w:color="auto"/>
            </w:tcBorders>
            <w:shd w:val="clear" w:color="auto" w:fill="auto"/>
            <w:noWrap/>
            <w:vAlign w:val="center"/>
            <w:hideMark/>
          </w:tcPr>
          <w:p w:rsidR="00844FDB" w:rsidRPr="001974C6" w:rsidRDefault="00844FDB" w:rsidP="003B634F">
            <w:pPr>
              <w:widowControl/>
              <w:jc w:val="left"/>
              <w:rPr>
                <w:rFonts w:ascii="宋体" w:eastAsia="宋体" w:hAnsi="宋体" w:cs="宋体"/>
                <w:color w:val="000000"/>
                <w:kern w:val="0"/>
                <w:sz w:val="22"/>
              </w:rPr>
            </w:pPr>
            <w:r>
              <w:rPr>
                <w:rFonts w:ascii="宋体" w:eastAsia="宋体" w:hAnsi="宋体" w:cs="宋体" w:hint="eastAsia"/>
                <w:color w:val="000000"/>
                <w:kern w:val="0"/>
                <w:sz w:val="22"/>
              </w:rPr>
              <w:t>更换为肯德基门</w:t>
            </w:r>
          </w:p>
        </w:tc>
      </w:tr>
      <w:tr w:rsidR="00844FDB" w:rsidRPr="001974C6" w:rsidTr="003B634F">
        <w:trPr>
          <w:trHeight w:val="402"/>
        </w:trPr>
        <w:tc>
          <w:tcPr>
            <w:tcW w:w="2326" w:type="dxa"/>
            <w:tcBorders>
              <w:top w:val="nil"/>
              <w:left w:val="single" w:sz="4" w:space="0" w:color="auto"/>
              <w:bottom w:val="single" w:sz="4" w:space="0" w:color="auto"/>
              <w:right w:val="single" w:sz="4" w:space="0" w:color="auto"/>
            </w:tcBorders>
            <w:shd w:val="clear" w:color="auto" w:fill="auto"/>
            <w:noWrap/>
            <w:vAlign w:val="center"/>
            <w:hideMark/>
          </w:tcPr>
          <w:p w:rsidR="00844FDB" w:rsidRPr="001974C6" w:rsidRDefault="00844FDB" w:rsidP="003B634F">
            <w:pPr>
              <w:widowControl/>
              <w:jc w:val="left"/>
              <w:rPr>
                <w:rFonts w:ascii="宋体" w:eastAsia="宋体" w:hAnsi="宋体" w:cs="宋体"/>
                <w:color w:val="000000"/>
                <w:kern w:val="0"/>
                <w:sz w:val="22"/>
              </w:rPr>
            </w:pPr>
            <w:r w:rsidRPr="001974C6">
              <w:rPr>
                <w:rFonts w:ascii="宋体" w:eastAsia="宋体" w:hAnsi="宋体" w:cs="宋体" w:hint="eastAsia"/>
                <w:color w:val="000000"/>
                <w:kern w:val="0"/>
                <w:sz w:val="22"/>
              </w:rPr>
              <w:t>4号实验楼</w:t>
            </w:r>
          </w:p>
        </w:tc>
        <w:tc>
          <w:tcPr>
            <w:tcW w:w="963" w:type="dxa"/>
            <w:tcBorders>
              <w:top w:val="nil"/>
              <w:left w:val="nil"/>
              <w:bottom w:val="single" w:sz="4" w:space="0" w:color="auto"/>
              <w:right w:val="single" w:sz="4" w:space="0" w:color="auto"/>
            </w:tcBorders>
            <w:shd w:val="clear" w:color="auto" w:fill="auto"/>
            <w:noWrap/>
            <w:vAlign w:val="center"/>
            <w:hideMark/>
          </w:tcPr>
          <w:p w:rsidR="00844FDB" w:rsidRPr="001974C6" w:rsidRDefault="00844FDB" w:rsidP="003B634F">
            <w:pPr>
              <w:widowControl/>
              <w:jc w:val="right"/>
              <w:rPr>
                <w:rFonts w:ascii="宋体" w:eastAsia="宋体" w:hAnsi="宋体" w:cs="宋体"/>
                <w:color w:val="000000"/>
                <w:kern w:val="0"/>
                <w:sz w:val="22"/>
              </w:rPr>
            </w:pPr>
            <w:r w:rsidRPr="001974C6">
              <w:rPr>
                <w:rFonts w:ascii="宋体" w:eastAsia="宋体" w:hAnsi="宋体" w:cs="宋体" w:hint="eastAsia"/>
                <w:color w:val="000000"/>
                <w:kern w:val="0"/>
                <w:sz w:val="22"/>
              </w:rPr>
              <w:t>3</w:t>
            </w:r>
          </w:p>
        </w:tc>
        <w:tc>
          <w:tcPr>
            <w:tcW w:w="963" w:type="dxa"/>
            <w:tcBorders>
              <w:top w:val="nil"/>
              <w:left w:val="nil"/>
              <w:bottom w:val="single" w:sz="4" w:space="0" w:color="auto"/>
              <w:right w:val="single" w:sz="4" w:space="0" w:color="auto"/>
            </w:tcBorders>
            <w:shd w:val="clear" w:color="auto" w:fill="auto"/>
            <w:noWrap/>
            <w:vAlign w:val="center"/>
            <w:hideMark/>
          </w:tcPr>
          <w:p w:rsidR="00844FDB" w:rsidRPr="001974C6" w:rsidRDefault="00844FDB" w:rsidP="003B634F">
            <w:pPr>
              <w:widowControl/>
              <w:jc w:val="right"/>
              <w:rPr>
                <w:rFonts w:ascii="宋体" w:eastAsia="宋体" w:hAnsi="宋体" w:cs="宋体"/>
                <w:color w:val="000000"/>
                <w:kern w:val="0"/>
                <w:sz w:val="22"/>
              </w:rPr>
            </w:pPr>
            <w:r w:rsidRPr="001974C6">
              <w:rPr>
                <w:rFonts w:ascii="宋体" w:eastAsia="宋体" w:hAnsi="宋体" w:cs="宋体" w:hint="eastAsia"/>
                <w:color w:val="000000"/>
                <w:kern w:val="0"/>
                <w:sz w:val="22"/>
              </w:rPr>
              <w:t>3</w:t>
            </w:r>
          </w:p>
        </w:tc>
        <w:tc>
          <w:tcPr>
            <w:tcW w:w="963" w:type="dxa"/>
            <w:tcBorders>
              <w:top w:val="nil"/>
              <w:left w:val="nil"/>
              <w:bottom w:val="single" w:sz="4" w:space="0" w:color="auto"/>
              <w:right w:val="single" w:sz="4" w:space="0" w:color="auto"/>
            </w:tcBorders>
            <w:shd w:val="clear" w:color="auto" w:fill="auto"/>
            <w:noWrap/>
            <w:vAlign w:val="center"/>
            <w:hideMark/>
          </w:tcPr>
          <w:p w:rsidR="00844FDB" w:rsidRPr="001974C6" w:rsidRDefault="00844FDB" w:rsidP="003B634F">
            <w:pPr>
              <w:widowControl/>
              <w:jc w:val="right"/>
              <w:rPr>
                <w:rFonts w:ascii="宋体" w:eastAsia="宋体" w:hAnsi="宋体" w:cs="宋体"/>
                <w:color w:val="000000"/>
                <w:kern w:val="0"/>
                <w:sz w:val="22"/>
              </w:rPr>
            </w:pPr>
            <w:r w:rsidRPr="001974C6">
              <w:rPr>
                <w:rFonts w:ascii="宋体" w:eastAsia="宋体" w:hAnsi="宋体" w:cs="宋体" w:hint="eastAsia"/>
                <w:color w:val="000000"/>
                <w:kern w:val="0"/>
                <w:sz w:val="22"/>
              </w:rPr>
              <w:t>2</w:t>
            </w:r>
          </w:p>
        </w:tc>
        <w:tc>
          <w:tcPr>
            <w:tcW w:w="963" w:type="dxa"/>
            <w:tcBorders>
              <w:top w:val="nil"/>
              <w:left w:val="nil"/>
              <w:bottom w:val="single" w:sz="4" w:space="0" w:color="auto"/>
              <w:right w:val="single" w:sz="4" w:space="0" w:color="auto"/>
            </w:tcBorders>
            <w:shd w:val="clear" w:color="auto" w:fill="auto"/>
            <w:noWrap/>
            <w:vAlign w:val="center"/>
            <w:hideMark/>
          </w:tcPr>
          <w:p w:rsidR="00844FDB" w:rsidRPr="001974C6" w:rsidRDefault="00844FDB" w:rsidP="003B634F">
            <w:pPr>
              <w:widowControl/>
              <w:jc w:val="right"/>
              <w:rPr>
                <w:rFonts w:ascii="宋体" w:eastAsia="宋体" w:hAnsi="宋体" w:cs="宋体"/>
                <w:color w:val="000000"/>
                <w:kern w:val="0"/>
                <w:sz w:val="22"/>
              </w:rPr>
            </w:pPr>
            <w:r w:rsidRPr="001974C6">
              <w:rPr>
                <w:rFonts w:ascii="宋体" w:eastAsia="宋体" w:hAnsi="宋体" w:cs="宋体" w:hint="eastAsia"/>
                <w:color w:val="000000"/>
                <w:kern w:val="0"/>
                <w:sz w:val="22"/>
              </w:rPr>
              <w:t>2</w:t>
            </w:r>
          </w:p>
        </w:tc>
        <w:tc>
          <w:tcPr>
            <w:tcW w:w="1915" w:type="dxa"/>
            <w:tcBorders>
              <w:top w:val="nil"/>
              <w:left w:val="nil"/>
              <w:bottom w:val="single" w:sz="4" w:space="0" w:color="auto"/>
              <w:right w:val="single" w:sz="4" w:space="0" w:color="auto"/>
            </w:tcBorders>
            <w:shd w:val="clear" w:color="auto" w:fill="auto"/>
            <w:noWrap/>
            <w:vAlign w:val="center"/>
            <w:hideMark/>
          </w:tcPr>
          <w:p w:rsidR="00844FDB" w:rsidRPr="001974C6" w:rsidRDefault="00844FDB" w:rsidP="003B634F">
            <w:pPr>
              <w:widowControl/>
              <w:jc w:val="left"/>
              <w:rPr>
                <w:rFonts w:ascii="宋体" w:eastAsia="宋体" w:hAnsi="宋体" w:cs="宋体"/>
                <w:color w:val="000000"/>
                <w:kern w:val="0"/>
                <w:sz w:val="22"/>
              </w:rPr>
            </w:pPr>
            <w:r>
              <w:rPr>
                <w:rFonts w:ascii="宋体" w:eastAsia="宋体" w:hAnsi="宋体" w:cs="宋体" w:hint="eastAsia"/>
                <w:color w:val="000000"/>
                <w:kern w:val="0"/>
                <w:sz w:val="22"/>
              </w:rPr>
              <w:t>更换为肯德基门</w:t>
            </w:r>
          </w:p>
        </w:tc>
      </w:tr>
      <w:tr w:rsidR="00844FDB" w:rsidRPr="001974C6" w:rsidTr="003B634F">
        <w:trPr>
          <w:trHeight w:val="402"/>
        </w:trPr>
        <w:tc>
          <w:tcPr>
            <w:tcW w:w="2326" w:type="dxa"/>
            <w:tcBorders>
              <w:top w:val="nil"/>
              <w:left w:val="single" w:sz="4" w:space="0" w:color="auto"/>
              <w:bottom w:val="single" w:sz="4" w:space="0" w:color="auto"/>
              <w:right w:val="single" w:sz="4" w:space="0" w:color="auto"/>
            </w:tcBorders>
            <w:shd w:val="clear" w:color="auto" w:fill="auto"/>
            <w:noWrap/>
            <w:vAlign w:val="center"/>
            <w:hideMark/>
          </w:tcPr>
          <w:p w:rsidR="00844FDB" w:rsidRPr="001974C6" w:rsidRDefault="00844FDB" w:rsidP="003B634F">
            <w:pPr>
              <w:widowControl/>
              <w:jc w:val="left"/>
              <w:rPr>
                <w:rFonts w:ascii="宋体" w:eastAsia="宋体" w:hAnsi="宋体" w:cs="宋体"/>
                <w:color w:val="000000"/>
                <w:kern w:val="0"/>
                <w:sz w:val="22"/>
              </w:rPr>
            </w:pPr>
            <w:r w:rsidRPr="001974C6">
              <w:rPr>
                <w:rFonts w:ascii="宋体" w:eastAsia="宋体" w:hAnsi="宋体" w:cs="宋体" w:hint="eastAsia"/>
                <w:color w:val="000000"/>
                <w:kern w:val="0"/>
                <w:sz w:val="22"/>
              </w:rPr>
              <w:t>一期土木楼</w:t>
            </w:r>
          </w:p>
        </w:tc>
        <w:tc>
          <w:tcPr>
            <w:tcW w:w="963" w:type="dxa"/>
            <w:tcBorders>
              <w:top w:val="nil"/>
              <w:left w:val="nil"/>
              <w:bottom w:val="single" w:sz="4" w:space="0" w:color="auto"/>
              <w:right w:val="single" w:sz="4" w:space="0" w:color="auto"/>
            </w:tcBorders>
            <w:shd w:val="clear" w:color="auto" w:fill="auto"/>
            <w:noWrap/>
            <w:vAlign w:val="center"/>
            <w:hideMark/>
          </w:tcPr>
          <w:p w:rsidR="00844FDB" w:rsidRPr="001974C6" w:rsidRDefault="00844FDB" w:rsidP="003B634F">
            <w:pPr>
              <w:widowControl/>
              <w:jc w:val="right"/>
              <w:rPr>
                <w:rFonts w:ascii="宋体" w:eastAsia="宋体" w:hAnsi="宋体" w:cs="宋体"/>
                <w:color w:val="000000"/>
                <w:kern w:val="0"/>
                <w:sz w:val="22"/>
              </w:rPr>
            </w:pPr>
            <w:r w:rsidRPr="001974C6">
              <w:rPr>
                <w:rFonts w:ascii="宋体" w:eastAsia="宋体" w:hAnsi="宋体" w:cs="宋体" w:hint="eastAsia"/>
                <w:color w:val="000000"/>
                <w:kern w:val="0"/>
                <w:sz w:val="22"/>
              </w:rPr>
              <w:t>2</w:t>
            </w:r>
          </w:p>
        </w:tc>
        <w:tc>
          <w:tcPr>
            <w:tcW w:w="963" w:type="dxa"/>
            <w:tcBorders>
              <w:top w:val="nil"/>
              <w:left w:val="nil"/>
              <w:bottom w:val="single" w:sz="4" w:space="0" w:color="auto"/>
              <w:right w:val="single" w:sz="4" w:space="0" w:color="auto"/>
            </w:tcBorders>
            <w:shd w:val="clear" w:color="auto" w:fill="auto"/>
            <w:noWrap/>
            <w:vAlign w:val="center"/>
            <w:hideMark/>
          </w:tcPr>
          <w:p w:rsidR="00844FDB" w:rsidRPr="001974C6" w:rsidRDefault="00844FDB" w:rsidP="003B634F">
            <w:pPr>
              <w:widowControl/>
              <w:jc w:val="right"/>
              <w:rPr>
                <w:rFonts w:ascii="宋体" w:eastAsia="宋体" w:hAnsi="宋体" w:cs="宋体"/>
                <w:color w:val="000000"/>
                <w:kern w:val="0"/>
                <w:sz w:val="22"/>
              </w:rPr>
            </w:pPr>
            <w:r w:rsidRPr="001974C6">
              <w:rPr>
                <w:rFonts w:ascii="宋体" w:eastAsia="宋体" w:hAnsi="宋体" w:cs="宋体" w:hint="eastAsia"/>
                <w:color w:val="000000"/>
                <w:kern w:val="0"/>
                <w:sz w:val="22"/>
              </w:rPr>
              <w:t>1</w:t>
            </w:r>
          </w:p>
        </w:tc>
        <w:tc>
          <w:tcPr>
            <w:tcW w:w="963" w:type="dxa"/>
            <w:tcBorders>
              <w:top w:val="nil"/>
              <w:left w:val="nil"/>
              <w:bottom w:val="single" w:sz="4" w:space="0" w:color="auto"/>
              <w:right w:val="single" w:sz="4" w:space="0" w:color="auto"/>
            </w:tcBorders>
            <w:shd w:val="clear" w:color="auto" w:fill="auto"/>
            <w:noWrap/>
            <w:vAlign w:val="center"/>
            <w:hideMark/>
          </w:tcPr>
          <w:p w:rsidR="00844FDB" w:rsidRPr="001974C6" w:rsidRDefault="00844FDB" w:rsidP="003B634F">
            <w:pPr>
              <w:widowControl/>
              <w:jc w:val="right"/>
              <w:rPr>
                <w:rFonts w:ascii="宋体" w:eastAsia="宋体" w:hAnsi="宋体" w:cs="宋体"/>
                <w:color w:val="000000"/>
                <w:kern w:val="0"/>
                <w:sz w:val="22"/>
              </w:rPr>
            </w:pPr>
            <w:r w:rsidRPr="001974C6">
              <w:rPr>
                <w:rFonts w:ascii="宋体" w:eastAsia="宋体" w:hAnsi="宋体" w:cs="宋体" w:hint="eastAsia"/>
                <w:color w:val="000000"/>
                <w:kern w:val="0"/>
                <w:sz w:val="22"/>
              </w:rPr>
              <w:t>0</w:t>
            </w:r>
          </w:p>
        </w:tc>
        <w:tc>
          <w:tcPr>
            <w:tcW w:w="963" w:type="dxa"/>
            <w:tcBorders>
              <w:top w:val="nil"/>
              <w:left w:val="nil"/>
              <w:bottom w:val="single" w:sz="4" w:space="0" w:color="auto"/>
              <w:right w:val="single" w:sz="4" w:space="0" w:color="auto"/>
            </w:tcBorders>
            <w:shd w:val="clear" w:color="auto" w:fill="auto"/>
            <w:noWrap/>
            <w:vAlign w:val="center"/>
            <w:hideMark/>
          </w:tcPr>
          <w:p w:rsidR="00844FDB" w:rsidRPr="001974C6" w:rsidRDefault="00844FDB" w:rsidP="003B634F">
            <w:pPr>
              <w:widowControl/>
              <w:jc w:val="right"/>
              <w:rPr>
                <w:rFonts w:ascii="宋体" w:eastAsia="宋体" w:hAnsi="宋体" w:cs="宋体"/>
                <w:color w:val="000000"/>
                <w:kern w:val="0"/>
                <w:sz w:val="22"/>
              </w:rPr>
            </w:pPr>
            <w:r w:rsidRPr="001974C6">
              <w:rPr>
                <w:rFonts w:ascii="宋体" w:eastAsia="宋体" w:hAnsi="宋体" w:cs="宋体" w:hint="eastAsia"/>
                <w:color w:val="000000"/>
                <w:kern w:val="0"/>
                <w:sz w:val="22"/>
              </w:rPr>
              <w:t>0</w:t>
            </w:r>
          </w:p>
        </w:tc>
        <w:tc>
          <w:tcPr>
            <w:tcW w:w="1915" w:type="dxa"/>
            <w:tcBorders>
              <w:top w:val="nil"/>
              <w:left w:val="nil"/>
              <w:bottom w:val="single" w:sz="4" w:space="0" w:color="auto"/>
              <w:right w:val="single" w:sz="4" w:space="0" w:color="auto"/>
            </w:tcBorders>
            <w:shd w:val="clear" w:color="auto" w:fill="auto"/>
            <w:noWrap/>
            <w:vAlign w:val="center"/>
            <w:hideMark/>
          </w:tcPr>
          <w:p w:rsidR="00844FDB" w:rsidRPr="001974C6" w:rsidRDefault="00844FDB" w:rsidP="003B634F">
            <w:pPr>
              <w:widowControl/>
              <w:jc w:val="left"/>
              <w:rPr>
                <w:rFonts w:ascii="宋体" w:eastAsia="宋体" w:hAnsi="宋体" w:cs="宋体"/>
                <w:color w:val="000000"/>
                <w:kern w:val="0"/>
                <w:sz w:val="22"/>
              </w:rPr>
            </w:pPr>
            <w:r>
              <w:rPr>
                <w:rFonts w:ascii="宋体" w:eastAsia="宋体" w:hAnsi="宋体" w:cs="宋体" w:hint="eastAsia"/>
                <w:color w:val="000000"/>
                <w:kern w:val="0"/>
                <w:sz w:val="22"/>
              </w:rPr>
              <w:t>更换为肯德基门</w:t>
            </w:r>
          </w:p>
        </w:tc>
      </w:tr>
      <w:tr w:rsidR="00844FDB" w:rsidRPr="001974C6" w:rsidTr="003B634F">
        <w:trPr>
          <w:trHeight w:val="402"/>
        </w:trPr>
        <w:tc>
          <w:tcPr>
            <w:tcW w:w="2326" w:type="dxa"/>
            <w:tcBorders>
              <w:top w:val="nil"/>
              <w:left w:val="single" w:sz="4" w:space="0" w:color="auto"/>
              <w:bottom w:val="single" w:sz="4" w:space="0" w:color="auto"/>
              <w:right w:val="single" w:sz="4" w:space="0" w:color="auto"/>
            </w:tcBorders>
            <w:shd w:val="clear" w:color="auto" w:fill="auto"/>
            <w:noWrap/>
            <w:vAlign w:val="center"/>
            <w:hideMark/>
          </w:tcPr>
          <w:p w:rsidR="00844FDB" w:rsidRPr="001974C6" w:rsidRDefault="00844FDB" w:rsidP="003B634F">
            <w:pPr>
              <w:widowControl/>
              <w:jc w:val="left"/>
              <w:rPr>
                <w:rFonts w:ascii="宋体" w:eastAsia="宋体" w:hAnsi="宋体" w:cs="宋体"/>
                <w:color w:val="000000"/>
                <w:kern w:val="0"/>
                <w:sz w:val="22"/>
              </w:rPr>
            </w:pPr>
            <w:r w:rsidRPr="001974C6">
              <w:rPr>
                <w:rFonts w:ascii="宋体" w:eastAsia="宋体" w:hAnsi="宋体" w:cs="宋体" w:hint="eastAsia"/>
                <w:color w:val="000000"/>
                <w:kern w:val="0"/>
                <w:sz w:val="22"/>
              </w:rPr>
              <w:t>一期交通楼</w:t>
            </w:r>
          </w:p>
        </w:tc>
        <w:tc>
          <w:tcPr>
            <w:tcW w:w="963" w:type="dxa"/>
            <w:tcBorders>
              <w:top w:val="nil"/>
              <w:left w:val="nil"/>
              <w:bottom w:val="single" w:sz="4" w:space="0" w:color="auto"/>
              <w:right w:val="single" w:sz="4" w:space="0" w:color="auto"/>
            </w:tcBorders>
            <w:shd w:val="clear" w:color="auto" w:fill="auto"/>
            <w:noWrap/>
            <w:vAlign w:val="center"/>
            <w:hideMark/>
          </w:tcPr>
          <w:p w:rsidR="00844FDB" w:rsidRPr="001974C6" w:rsidRDefault="00844FDB" w:rsidP="003B634F">
            <w:pPr>
              <w:widowControl/>
              <w:jc w:val="right"/>
              <w:rPr>
                <w:rFonts w:ascii="宋体" w:eastAsia="宋体" w:hAnsi="宋体" w:cs="宋体"/>
                <w:color w:val="000000"/>
                <w:kern w:val="0"/>
                <w:sz w:val="22"/>
              </w:rPr>
            </w:pPr>
            <w:r w:rsidRPr="001974C6">
              <w:rPr>
                <w:rFonts w:ascii="宋体" w:eastAsia="宋体" w:hAnsi="宋体" w:cs="宋体" w:hint="eastAsia"/>
                <w:color w:val="000000"/>
                <w:kern w:val="0"/>
                <w:sz w:val="22"/>
              </w:rPr>
              <w:t>2</w:t>
            </w:r>
          </w:p>
        </w:tc>
        <w:tc>
          <w:tcPr>
            <w:tcW w:w="963" w:type="dxa"/>
            <w:tcBorders>
              <w:top w:val="nil"/>
              <w:left w:val="nil"/>
              <w:bottom w:val="single" w:sz="4" w:space="0" w:color="auto"/>
              <w:right w:val="single" w:sz="4" w:space="0" w:color="auto"/>
            </w:tcBorders>
            <w:shd w:val="clear" w:color="auto" w:fill="auto"/>
            <w:noWrap/>
            <w:vAlign w:val="center"/>
            <w:hideMark/>
          </w:tcPr>
          <w:p w:rsidR="00844FDB" w:rsidRPr="001974C6" w:rsidRDefault="00844FDB" w:rsidP="003B634F">
            <w:pPr>
              <w:widowControl/>
              <w:jc w:val="right"/>
              <w:rPr>
                <w:rFonts w:ascii="宋体" w:eastAsia="宋体" w:hAnsi="宋体" w:cs="宋体"/>
                <w:color w:val="000000"/>
                <w:kern w:val="0"/>
                <w:sz w:val="22"/>
              </w:rPr>
            </w:pPr>
            <w:r w:rsidRPr="001974C6">
              <w:rPr>
                <w:rFonts w:ascii="宋体" w:eastAsia="宋体" w:hAnsi="宋体" w:cs="宋体" w:hint="eastAsia"/>
                <w:color w:val="000000"/>
                <w:kern w:val="0"/>
                <w:sz w:val="22"/>
              </w:rPr>
              <w:t>1</w:t>
            </w:r>
          </w:p>
        </w:tc>
        <w:tc>
          <w:tcPr>
            <w:tcW w:w="963" w:type="dxa"/>
            <w:tcBorders>
              <w:top w:val="nil"/>
              <w:left w:val="nil"/>
              <w:bottom w:val="single" w:sz="4" w:space="0" w:color="auto"/>
              <w:right w:val="single" w:sz="4" w:space="0" w:color="auto"/>
            </w:tcBorders>
            <w:shd w:val="clear" w:color="auto" w:fill="auto"/>
            <w:noWrap/>
            <w:vAlign w:val="center"/>
            <w:hideMark/>
          </w:tcPr>
          <w:p w:rsidR="00844FDB" w:rsidRPr="001974C6" w:rsidRDefault="00844FDB" w:rsidP="003B634F">
            <w:pPr>
              <w:widowControl/>
              <w:jc w:val="right"/>
              <w:rPr>
                <w:rFonts w:ascii="宋体" w:eastAsia="宋体" w:hAnsi="宋体" w:cs="宋体"/>
                <w:color w:val="000000"/>
                <w:kern w:val="0"/>
                <w:sz w:val="22"/>
              </w:rPr>
            </w:pPr>
            <w:r w:rsidRPr="001974C6">
              <w:rPr>
                <w:rFonts w:ascii="宋体" w:eastAsia="宋体" w:hAnsi="宋体" w:cs="宋体" w:hint="eastAsia"/>
                <w:color w:val="000000"/>
                <w:kern w:val="0"/>
                <w:sz w:val="22"/>
              </w:rPr>
              <w:t>0</w:t>
            </w:r>
          </w:p>
        </w:tc>
        <w:tc>
          <w:tcPr>
            <w:tcW w:w="963" w:type="dxa"/>
            <w:tcBorders>
              <w:top w:val="nil"/>
              <w:left w:val="nil"/>
              <w:bottom w:val="single" w:sz="4" w:space="0" w:color="auto"/>
              <w:right w:val="single" w:sz="4" w:space="0" w:color="auto"/>
            </w:tcBorders>
            <w:shd w:val="clear" w:color="auto" w:fill="auto"/>
            <w:noWrap/>
            <w:vAlign w:val="center"/>
            <w:hideMark/>
          </w:tcPr>
          <w:p w:rsidR="00844FDB" w:rsidRPr="001974C6" w:rsidRDefault="00844FDB" w:rsidP="003B634F">
            <w:pPr>
              <w:widowControl/>
              <w:jc w:val="right"/>
              <w:rPr>
                <w:rFonts w:ascii="宋体" w:eastAsia="宋体" w:hAnsi="宋体" w:cs="宋体"/>
                <w:color w:val="000000"/>
                <w:kern w:val="0"/>
                <w:sz w:val="22"/>
              </w:rPr>
            </w:pPr>
            <w:r w:rsidRPr="001974C6">
              <w:rPr>
                <w:rFonts w:ascii="宋体" w:eastAsia="宋体" w:hAnsi="宋体" w:cs="宋体" w:hint="eastAsia"/>
                <w:color w:val="000000"/>
                <w:kern w:val="0"/>
                <w:sz w:val="22"/>
              </w:rPr>
              <w:t>0</w:t>
            </w:r>
          </w:p>
        </w:tc>
        <w:tc>
          <w:tcPr>
            <w:tcW w:w="1915" w:type="dxa"/>
            <w:tcBorders>
              <w:top w:val="nil"/>
              <w:left w:val="nil"/>
              <w:bottom w:val="single" w:sz="4" w:space="0" w:color="auto"/>
              <w:right w:val="single" w:sz="4" w:space="0" w:color="auto"/>
            </w:tcBorders>
            <w:shd w:val="clear" w:color="auto" w:fill="auto"/>
            <w:noWrap/>
            <w:vAlign w:val="center"/>
            <w:hideMark/>
          </w:tcPr>
          <w:p w:rsidR="00844FDB" w:rsidRPr="001974C6" w:rsidRDefault="00844FDB" w:rsidP="003B634F">
            <w:pPr>
              <w:widowControl/>
              <w:jc w:val="left"/>
              <w:rPr>
                <w:rFonts w:ascii="宋体" w:eastAsia="宋体" w:hAnsi="宋体" w:cs="宋体"/>
                <w:color w:val="000000"/>
                <w:kern w:val="0"/>
                <w:sz w:val="22"/>
              </w:rPr>
            </w:pPr>
            <w:r>
              <w:rPr>
                <w:rFonts w:ascii="宋体" w:eastAsia="宋体" w:hAnsi="宋体" w:cs="宋体" w:hint="eastAsia"/>
                <w:color w:val="000000"/>
                <w:kern w:val="0"/>
                <w:sz w:val="22"/>
              </w:rPr>
              <w:t>更换为肯德基门</w:t>
            </w:r>
          </w:p>
        </w:tc>
      </w:tr>
      <w:tr w:rsidR="00844FDB" w:rsidRPr="001974C6" w:rsidTr="003B634F">
        <w:trPr>
          <w:trHeight w:val="402"/>
        </w:trPr>
        <w:tc>
          <w:tcPr>
            <w:tcW w:w="2326" w:type="dxa"/>
            <w:tcBorders>
              <w:top w:val="nil"/>
              <w:left w:val="single" w:sz="4" w:space="0" w:color="auto"/>
              <w:bottom w:val="single" w:sz="4" w:space="0" w:color="auto"/>
              <w:right w:val="single" w:sz="4" w:space="0" w:color="auto"/>
            </w:tcBorders>
            <w:shd w:val="clear" w:color="auto" w:fill="auto"/>
            <w:noWrap/>
            <w:vAlign w:val="center"/>
            <w:hideMark/>
          </w:tcPr>
          <w:p w:rsidR="00844FDB" w:rsidRPr="001974C6" w:rsidRDefault="00844FDB" w:rsidP="003B634F">
            <w:pPr>
              <w:widowControl/>
              <w:jc w:val="left"/>
              <w:rPr>
                <w:rFonts w:ascii="宋体" w:eastAsia="宋体" w:hAnsi="宋体" w:cs="宋体"/>
                <w:color w:val="000000"/>
                <w:kern w:val="0"/>
                <w:sz w:val="22"/>
              </w:rPr>
            </w:pPr>
            <w:r w:rsidRPr="001974C6">
              <w:rPr>
                <w:rFonts w:ascii="宋体" w:eastAsia="宋体" w:hAnsi="宋体" w:cs="宋体" w:hint="eastAsia"/>
                <w:color w:val="000000"/>
                <w:kern w:val="0"/>
                <w:sz w:val="22"/>
              </w:rPr>
              <w:t>东阶梯教室</w:t>
            </w:r>
          </w:p>
        </w:tc>
        <w:tc>
          <w:tcPr>
            <w:tcW w:w="963" w:type="dxa"/>
            <w:tcBorders>
              <w:top w:val="nil"/>
              <w:left w:val="nil"/>
              <w:bottom w:val="single" w:sz="4" w:space="0" w:color="auto"/>
              <w:right w:val="single" w:sz="4" w:space="0" w:color="auto"/>
            </w:tcBorders>
            <w:shd w:val="clear" w:color="auto" w:fill="auto"/>
            <w:noWrap/>
            <w:vAlign w:val="center"/>
            <w:hideMark/>
          </w:tcPr>
          <w:p w:rsidR="00844FDB" w:rsidRPr="001974C6" w:rsidRDefault="00844FDB" w:rsidP="003B634F">
            <w:pPr>
              <w:widowControl/>
              <w:jc w:val="right"/>
              <w:rPr>
                <w:rFonts w:ascii="宋体" w:eastAsia="宋体" w:hAnsi="宋体" w:cs="宋体"/>
                <w:color w:val="000000"/>
                <w:kern w:val="0"/>
                <w:sz w:val="22"/>
              </w:rPr>
            </w:pPr>
            <w:r w:rsidRPr="001974C6">
              <w:rPr>
                <w:rFonts w:ascii="宋体" w:eastAsia="宋体" w:hAnsi="宋体" w:cs="宋体" w:hint="eastAsia"/>
                <w:color w:val="000000"/>
                <w:kern w:val="0"/>
                <w:sz w:val="22"/>
              </w:rPr>
              <w:t>2</w:t>
            </w:r>
          </w:p>
        </w:tc>
        <w:tc>
          <w:tcPr>
            <w:tcW w:w="963" w:type="dxa"/>
            <w:tcBorders>
              <w:top w:val="nil"/>
              <w:left w:val="nil"/>
              <w:bottom w:val="single" w:sz="4" w:space="0" w:color="auto"/>
              <w:right w:val="single" w:sz="4" w:space="0" w:color="auto"/>
            </w:tcBorders>
            <w:shd w:val="clear" w:color="auto" w:fill="auto"/>
            <w:noWrap/>
            <w:vAlign w:val="center"/>
            <w:hideMark/>
          </w:tcPr>
          <w:p w:rsidR="00844FDB" w:rsidRPr="001974C6" w:rsidRDefault="00844FDB" w:rsidP="003B634F">
            <w:pPr>
              <w:widowControl/>
              <w:jc w:val="right"/>
              <w:rPr>
                <w:rFonts w:ascii="宋体" w:eastAsia="宋体" w:hAnsi="宋体" w:cs="宋体"/>
                <w:color w:val="000000"/>
                <w:kern w:val="0"/>
                <w:sz w:val="22"/>
              </w:rPr>
            </w:pPr>
            <w:r w:rsidRPr="001974C6">
              <w:rPr>
                <w:rFonts w:ascii="宋体" w:eastAsia="宋体" w:hAnsi="宋体" w:cs="宋体" w:hint="eastAsia"/>
                <w:color w:val="000000"/>
                <w:kern w:val="0"/>
                <w:sz w:val="22"/>
              </w:rPr>
              <w:t>0</w:t>
            </w:r>
          </w:p>
        </w:tc>
        <w:tc>
          <w:tcPr>
            <w:tcW w:w="963" w:type="dxa"/>
            <w:tcBorders>
              <w:top w:val="nil"/>
              <w:left w:val="nil"/>
              <w:bottom w:val="single" w:sz="4" w:space="0" w:color="auto"/>
              <w:right w:val="single" w:sz="4" w:space="0" w:color="auto"/>
            </w:tcBorders>
            <w:shd w:val="clear" w:color="auto" w:fill="auto"/>
            <w:noWrap/>
            <w:vAlign w:val="center"/>
            <w:hideMark/>
          </w:tcPr>
          <w:p w:rsidR="00844FDB" w:rsidRPr="001974C6" w:rsidRDefault="00844FDB" w:rsidP="003B634F">
            <w:pPr>
              <w:widowControl/>
              <w:jc w:val="right"/>
              <w:rPr>
                <w:rFonts w:ascii="宋体" w:eastAsia="宋体" w:hAnsi="宋体" w:cs="宋体"/>
                <w:color w:val="000000"/>
                <w:kern w:val="0"/>
                <w:sz w:val="22"/>
              </w:rPr>
            </w:pPr>
            <w:r w:rsidRPr="001974C6">
              <w:rPr>
                <w:rFonts w:ascii="宋体" w:eastAsia="宋体" w:hAnsi="宋体" w:cs="宋体" w:hint="eastAsia"/>
                <w:color w:val="000000"/>
                <w:kern w:val="0"/>
                <w:sz w:val="22"/>
              </w:rPr>
              <w:t>0</w:t>
            </w:r>
          </w:p>
        </w:tc>
        <w:tc>
          <w:tcPr>
            <w:tcW w:w="963" w:type="dxa"/>
            <w:tcBorders>
              <w:top w:val="nil"/>
              <w:left w:val="nil"/>
              <w:bottom w:val="single" w:sz="4" w:space="0" w:color="auto"/>
              <w:right w:val="single" w:sz="4" w:space="0" w:color="auto"/>
            </w:tcBorders>
            <w:shd w:val="clear" w:color="auto" w:fill="auto"/>
            <w:noWrap/>
            <w:vAlign w:val="center"/>
            <w:hideMark/>
          </w:tcPr>
          <w:p w:rsidR="00844FDB" w:rsidRPr="001974C6" w:rsidRDefault="00844FDB" w:rsidP="003B634F">
            <w:pPr>
              <w:widowControl/>
              <w:jc w:val="right"/>
              <w:rPr>
                <w:rFonts w:ascii="宋体" w:eastAsia="宋体" w:hAnsi="宋体" w:cs="宋体"/>
                <w:color w:val="000000"/>
                <w:kern w:val="0"/>
                <w:sz w:val="22"/>
              </w:rPr>
            </w:pPr>
            <w:r w:rsidRPr="001974C6">
              <w:rPr>
                <w:rFonts w:ascii="宋体" w:eastAsia="宋体" w:hAnsi="宋体" w:cs="宋体" w:hint="eastAsia"/>
                <w:color w:val="000000"/>
                <w:kern w:val="0"/>
                <w:sz w:val="22"/>
              </w:rPr>
              <w:t>0</w:t>
            </w:r>
          </w:p>
        </w:tc>
        <w:tc>
          <w:tcPr>
            <w:tcW w:w="1915" w:type="dxa"/>
            <w:tcBorders>
              <w:top w:val="nil"/>
              <w:left w:val="nil"/>
              <w:bottom w:val="single" w:sz="4" w:space="0" w:color="auto"/>
              <w:right w:val="single" w:sz="4" w:space="0" w:color="auto"/>
            </w:tcBorders>
            <w:shd w:val="clear" w:color="auto" w:fill="auto"/>
            <w:noWrap/>
            <w:vAlign w:val="center"/>
            <w:hideMark/>
          </w:tcPr>
          <w:p w:rsidR="00844FDB" w:rsidRPr="001974C6" w:rsidRDefault="00844FDB" w:rsidP="003B634F">
            <w:pPr>
              <w:widowControl/>
              <w:jc w:val="left"/>
              <w:rPr>
                <w:rFonts w:ascii="宋体" w:eastAsia="宋体" w:hAnsi="宋体" w:cs="宋体"/>
                <w:color w:val="000000"/>
                <w:kern w:val="0"/>
                <w:sz w:val="22"/>
              </w:rPr>
            </w:pPr>
            <w:r w:rsidRPr="001974C6">
              <w:rPr>
                <w:rFonts w:ascii="宋体" w:eastAsia="宋体" w:hAnsi="宋体" w:cs="宋体" w:hint="eastAsia"/>
                <w:color w:val="000000"/>
                <w:kern w:val="0"/>
                <w:sz w:val="22"/>
              </w:rPr>
              <w:t>4扇门</w:t>
            </w:r>
            <w:r>
              <w:rPr>
                <w:rFonts w:ascii="宋体" w:eastAsia="宋体" w:hAnsi="宋体" w:cs="宋体" w:hint="eastAsia"/>
                <w:color w:val="000000"/>
                <w:kern w:val="0"/>
                <w:sz w:val="22"/>
              </w:rPr>
              <w:t>，更换为肯德基门</w:t>
            </w:r>
          </w:p>
        </w:tc>
      </w:tr>
      <w:tr w:rsidR="00844FDB" w:rsidRPr="001974C6" w:rsidTr="003B634F">
        <w:trPr>
          <w:trHeight w:val="402"/>
        </w:trPr>
        <w:tc>
          <w:tcPr>
            <w:tcW w:w="2326" w:type="dxa"/>
            <w:tcBorders>
              <w:top w:val="nil"/>
              <w:left w:val="single" w:sz="4" w:space="0" w:color="auto"/>
              <w:bottom w:val="single" w:sz="4" w:space="0" w:color="auto"/>
              <w:right w:val="single" w:sz="4" w:space="0" w:color="auto"/>
            </w:tcBorders>
            <w:shd w:val="clear" w:color="auto" w:fill="auto"/>
            <w:noWrap/>
            <w:vAlign w:val="center"/>
            <w:hideMark/>
          </w:tcPr>
          <w:p w:rsidR="00844FDB" w:rsidRPr="001974C6" w:rsidRDefault="00844FDB" w:rsidP="003B634F">
            <w:pPr>
              <w:widowControl/>
              <w:jc w:val="left"/>
              <w:rPr>
                <w:rFonts w:ascii="宋体" w:eastAsia="宋体" w:hAnsi="宋体" w:cs="宋体"/>
                <w:color w:val="000000"/>
                <w:kern w:val="0"/>
                <w:sz w:val="22"/>
              </w:rPr>
            </w:pPr>
            <w:r w:rsidRPr="001974C6">
              <w:rPr>
                <w:rFonts w:ascii="宋体" w:eastAsia="宋体" w:hAnsi="宋体" w:cs="宋体" w:hint="eastAsia"/>
                <w:color w:val="000000"/>
                <w:kern w:val="0"/>
                <w:sz w:val="22"/>
              </w:rPr>
              <w:t>西阶梯教室</w:t>
            </w:r>
          </w:p>
        </w:tc>
        <w:tc>
          <w:tcPr>
            <w:tcW w:w="963" w:type="dxa"/>
            <w:tcBorders>
              <w:top w:val="nil"/>
              <w:left w:val="nil"/>
              <w:bottom w:val="single" w:sz="4" w:space="0" w:color="auto"/>
              <w:right w:val="single" w:sz="4" w:space="0" w:color="auto"/>
            </w:tcBorders>
            <w:shd w:val="clear" w:color="auto" w:fill="auto"/>
            <w:noWrap/>
            <w:vAlign w:val="center"/>
            <w:hideMark/>
          </w:tcPr>
          <w:p w:rsidR="00844FDB" w:rsidRPr="001974C6" w:rsidRDefault="00844FDB" w:rsidP="003B634F">
            <w:pPr>
              <w:widowControl/>
              <w:jc w:val="right"/>
              <w:rPr>
                <w:rFonts w:ascii="宋体" w:eastAsia="宋体" w:hAnsi="宋体" w:cs="宋体"/>
                <w:color w:val="000000"/>
                <w:kern w:val="0"/>
                <w:sz w:val="22"/>
              </w:rPr>
            </w:pPr>
            <w:r w:rsidRPr="001974C6">
              <w:rPr>
                <w:rFonts w:ascii="宋体" w:eastAsia="宋体" w:hAnsi="宋体" w:cs="宋体" w:hint="eastAsia"/>
                <w:color w:val="000000"/>
                <w:kern w:val="0"/>
                <w:sz w:val="22"/>
              </w:rPr>
              <w:t>2</w:t>
            </w:r>
          </w:p>
        </w:tc>
        <w:tc>
          <w:tcPr>
            <w:tcW w:w="963" w:type="dxa"/>
            <w:tcBorders>
              <w:top w:val="nil"/>
              <w:left w:val="nil"/>
              <w:bottom w:val="single" w:sz="4" w:space="0" w:color="auto"/>
              <w:right w:val="single" w:sz="4" w:space="0" w:color="auto"/>
            </w:tcBorders>
            <w:shd w:val="clear" w:color="auto" w:fill="auto"/>
            <w:noWrap/>
            <w:vAlign w:val="center"/>
            <w:hideMark/>
          </w:tcPr>
          <w:p w:rsidR="00844FDB" w:rsidRPr="001974C6" w:rsidRDefault="00844FDB" w:rsidP="003B634F">
            <w:pPr>
              <w:widowControl/>
              <w:jc w:val="right"/>
              <w:rPr>
                <w:rFonts w:ascii="宋体" w:eastAsia="宋体" w:hAnsi="宋体" w:cs="宋体"/>
                <w:color w:val="000000"/>
                <w:kern w:val="0"/>
                <w:sz w:val="22"/>
              </w:rPr>
            </w:pPr>
            <w:r w:rsidRPr="001974C6">
              <w:rPr>
                <w:rFonts w:ascii="宋体" w:eastAsia="宋体" w:hAnsi="宋体" w:cs="宋体" w:hint="eastAsia"/>
                <w:color w:val="000000"/>
                <w:kern w:val="0"/>
                <w:sz w:val="22"/>
              </w:rPr>
              <w:t>0</w:t>
            </w:r>
          </w:p>
        </w:tc>
        <w:tc>
          <w:tcPr>
            <w:tcW w:w="963" w:type="dxa"/>
            <w:tcBorders>
              <w:top w:val="nil"/>
              <w:left w:val="nil"/>
              <w:bottom w:val="single" w:sz="4" w:space="0" w:color="auto"/>
              <w:right w:val="single" w:sz="4" w:space="0" w:color="auto"/>
            </w:tcBorders>
            <w:shd w:val="clear" w:color="auto" w:fill="auto"/>
            <w:noWrap/>
            <w:vAlign w:val="center"/>
            <w:hideMark/>
          </w:tcPr>
          <w:p w:rsidR="00844FDB" w:rsidRPr="001974C6" w:rsidRDefault="00844FDB" w:rsidP="003B634F">
            <w:pPr>
              <w:widowControl/>
              <w:jc w:val="right"/>
              <w:rPr>
                <w:rFonts w:ascii="宋体" w:eastAsia="宋体" w:hAnsi="宋体" w:cs="宋体"/>
                <w:color w:val="000000"/>
                <w:kern w:val="0"/>
                <w:sz w:val="22"/>
              </w:rPr>
            </w:pPr>
            <w:r w:rsidRPr="001974C6">
              <w:rPr>
                <w:rFonts w:ascii="宋体" w:eastAsia="宋体" w:hAnsi="宋体" w:cs="宋体" w:hint="eastAsia"/>
                <w:color w:val="000000"/>
                <w:kern w:val="0"/>
                <w:sz w:val="22"/>
              </w:rPr>
              <w:t>0</w:t>
            </w:r>
          </w:p>
        </w:tc>
        <w:tc>
          <w:tcPr>
            <w:tcW w:w="963" w:type="dxa"/>
            <w:tcBorders>
              <w:top w:val="nil"/>
              <w:left w:val="nil"/>
              <w:bottom w:val="single" w:sz="4" w:space="0" w:color="auto"/>
              <w:right w:val="single" w:sz="4" w:space="0" w:color="auto"/>
            </w:tcBorders>
            <w:shd w:val="clear" w:color="auto" w:fill="auto"/>
            <w:noWrap/>
            <w:vAlign w:val="center"/>
            <w:hideMark/>
          </w:tcPr>
          <w:p w:rsidR="00844FDB" w:rsidRPr="001974C6" w:rsidRDefault="00844FDB" w:rsidP="003B634F">
            <w:pPr>
              <w:widowControl/>
              <w:jc w:val="right"/>
              <w:rPr>
                <w:rFonts w:ascii="宋体" w:eastAsia="宋体" w:hAnsi="宋体" w:cs="宋体"/>
                <w:color w:val="000000"/>
                <w:kern w:val="0"/>
                <w:sz w:val="22"/>
              </w:rPr>
            </w:pPr>
            <w:r w:rsidRPr="001974C6">
              <w:rPr>
                <w:rFonts w:ascii="宋体" w:eastAsia="宋体" w:hAnsi="宋体" w:cs="宋体" w:hint="eastAsia"/>
                <w:color w:val="000000"/>
                <w:kern w:val="0"/>
                <w:sz w:val="22"/>
              </w:rPr>
              <w:t>0</w:t>
            </w:r>
          </w:p>
        </w:tc>
        <w:tc>
          <w:tcPr>
            <w:tcW w:w="1915" w:type="dxa"/>
            <w:tcBorders>
              <w:top w:val="nil"/>
              <w:left w:val="nil"/>
              <w:bottom w:val="single" w:sz="4" w:space="0" w:color="auto"/>
              <w:right w:val="single" w:sz="4" w:space="0" w:color="auto"/>
            </w:tcBorders>
            <w:shd w:val="clear" w:color="auto" w:fill="auto"/>
            <w:noWrap/>
            <w:vAlign w:val="center"/>
            <w:hideMark/>
          </w:tcPr>
          <w:p w:rsidR="00844FDB" w:rsidRPr="001974C6" w:rsidRDefault="00844FDB" w:rsidP="003B634F">
            <w:pPr>
              <w:widowControl/>
              <w:jc w:val="left"/>
              <w:rPr>
                <w:rFonts w:ascii="宋体" w:eastAsia="宋体" w:hAnsi="宋体" w:cs="宋体"/>
                <w:color w:val="000000"/>
                <w:kern w:val="0"/>
                <w:sz w:val="22"/>
              </w:rPr>
            </w:pPr>
            <w:r w:rsidRPr="001974C6">
              <w:rPr>
                <w:rFonts w:ascii="宋体" w:eastAsia="宋体" w:hAnsi="宋体" w:cs="宋体" w:hint="eastAsia"/>
                <w:color w:val="000000"/>
                <w:kern w:val="0"/>
                <w:sz w:val="22"/>
              </w:rPr>
              <w:t>4扇门</w:t>
            </w:r>
            <w:r>
              <w:rPr>
                <w:rFonts w:ascii="宋体" w:eastAsia="宋体" w:hAnsi="宋体" w:cs="宋体" w:hint="eastAsia"/>
                <w:color w:val="000000"/>
                <w:kern w:val="0"/>
                <w:sz w:val="22"/>
              </w:rPr>
              <w:t>，更换为肯德基门</w:t>
            </w:r>
          </w:p>
        </w:tc>
      </w:tr>
      <w:tr w:rsidR="00844FDB" w:rsidRPr="001974C6" w:rsidTr="003B634F">
        <w:trPr>
          <w:trHeight w:val="402"/>
        </w:trPr>
        <w:tc>
          <w:tcPr>
            <w:tcW w:w="2326" w:type="dxa"/>
            <w:tcBorders>
              <w:top w:val="nil"/>
              <w:left w:val="single" w:sz="4" w:space="0" w:color="auto"/>
              <w:bottom w:val="single" w:sz="4" w:space="0" w:color="auto"/>
              <w:right w:val="single" w:sz="4" w:space="0" w:color="auto"/>
            </w:tcBorders>
            <w:shd w:val="clear" w:color="auto" w:fill="auto"/>
            <w:noWrap/>
            <w:vAlign w:val="center"/>
            <w:hideMark/>
          </w:tcPr>
          <w:p w:rsidR="00844FDB" w:rsidRPr="001974C6" w:rsidRDefault="00844FDB" w:rsidP="003B634F">
            <w:pPr>
              <w:widowControl/>
              <w:jc w:val="left"/>
              <w:rPr>
                <w:rFonts w:ascii="宋体" w:eastAsia="宋体" w:hAnsi="宋体" w:cs="宋体"/>
                <w:color w:val="000000"/>
                <w:kern w:val="0"/>
                <w:sz w:val="22"/>
              </w:rPr>
            </w:pPr>
            <w:r w:rsidRPr="001974C6">
              <w:rPr>
                <w:rFonts w:ascii="宋体" w:eastAsia="宋体" w:hAnsi="宋体" w:cs="宋体" w:hint="eastAsia"/>
                <w:color w:val="000000"/>
                <w:kern w:val="0"/>
                <w:sz w:val="22"/>
              </w:rPr>
              <w:t>行政楼</w:t>
            </w:r>
          </w:p>
        </w:tc>
        <w:tc>
          <w:tcPr>
            <w:tcW w:w="963" w:type="dxa"/>
            <w:tcBorders>
              <w:top w:val="nil"/>
              <w:left w:val="nil"/>
              <w:bottom w:val="single" w:sz="4" w:space="0" w:color="auto"/>
              <w:right w:val="single" w:sz="4" w:space="0" w:color="auto"/>
            </w:tcBorders>
            <w:shd w:val="clear" w:color="auto" w:fill="auto"/>
            <w:noWrap/>
            <w:vAlign w:val="center"/>
            <w:hideMark/>
          </w:tcPr>
          <w:p w:rsidR="00844FDB" w:rsidRPr="001974C6" w:rsidRDefault="00844FDB" w:rsidP="003B634F">
            <w:pPr>
              <w:widowControl/>
              <w:jc w:val="right"/>
              <w:rPr>
                <w:rFonts w:ascii="宋体" w:eastAsia="宋体" w:hAnsi="宋体" w:cs="宋体"/>
                <w:color w:val="000000"/>
                <w:kern w:val="0"/>
                <w:sz w:val="22"/>
              </w:rPr>
            </w:pPr>
            <w:r w:rsidRPr="001974C6">
              <w:rPr>
                <w:rFonts w:ascii="宋体" w:eastAsia="宋体" w:hAnsi="宋体" w:cs="宋体" w:hint="eastAsia"/>
                <w:color w:val="000000"/>
                <w:kern w:val="0"/>
                <w:sz w:val="22"/>
              </w:rPr>
              <w:t>5</w:t>
            </w:r>
          </w:p>
        </w:tc>
        <w:tc>
          <w:tcPr>
            <w:tcW w:w="963" w:type="dxa"/>
            <w:tcBorders>
              <w:top w:val="nil"/>
              <w:left w:val="nil"/>
              <w:bottom w:val="single" w:sz="4" w:space="0" w:color="auto"/>
              <w:right w:val="single" w:sz="4" w:space="0" w:color="auto"/>
            </w:tcBorders>
            <w:shd w:val="clear" w:color="auto" w:fill="auto"/>
            <w:noWrap/>
            <w:vAlign w:val="center"/>
            <w:hideMark/>
          </w:tcPr>
          <w:p w:rsidR="00844FDB" w:rsidRPr="001974C6" w:rsidRDefault="00844FDB" w:rsidP="003B634F">
            <w:pPr>
              <w:widowControl/>
              <w:jc w:val="right"/>
              <w:rPr>
                <w:rFonts w:ascii="宋体" w:eastAsia="宋体" w:hAnsi="宋体" w:cs="宋体"/>
                <w:color w:val="000000"/>
                <w:kern w:val="0"/>
                <w:sz w:val="22"/>
              </w:rPr>
            </w:pPr>
            <w:r w:rsidRPr="001974C6">
              <w:rPr>
                <w:rFonts w:ascii="宋体" w:eastAsia="宋体" w:hAnsi="宋体" w:cs="宋体" w:hint="eastAsia"/>
                <w:color w:val="000000"/>
                <w:kern w:val="0"/>
                <w:sz w:val="22"/>
              </w:rPr>
              <w:t>0</w:t>
            </w:r>
          </w:p>
        </w:tc>
        <w:tc>
          <w:tcPr>
            <w:tcW w:w="963" w:type="dxa"/>
            <w:tcBorders>
              <w:top w:val="nil"/>
              <w:left w:val="nil"/>
              <w:bottom w:val="single" w:sz="4" w:space="0" w:color="auto"/>
              <w:right w:val="single" w:sz="4" w:space="0" w:color="auto"/>
            </w:tcBorders>
            <w:shd w:val="clear" w:color="auto" w:fill="auto"/>
            <w:noWrap/>
            <w:vAlign w:val="center"/>
            <w:hideMark/>
          </w:tcPr>
          <w:p w:rsidR="00844FDB" w:rsidRPr="001974C6" w:rsidRDefault="00844FDB" w:rsidP="003B634F">
            <w:pPr>
              <w:widowControl/>
              <w:jc w:val="right"/>
              <w:rPr>
                <w:rFonts w:ascii="宋体" w:eastAsia="宋体" w:hAnsi="宋体" w:cs="宋体"/>
                <w:color w:val="000000"/>
                <w:kern w:val="0"/>
                <w:sz w:val="22"/>
              </w:rPr>
            </w:pPr>
            <w:r w:rsidRPr="001974C6">
              <w:rPr>
                <w:rFonts w:ascii="宋体" w:eastAsia="宋体" w:hAnsi="宋体" w:cs="宋体" w:hint="eastAsia"/>
                <w:color w:val="000000"/>
                <w:kern w:val="0"/>
                <w:sz w:val="22"/>
              </w:rPr>
              <w:t>0</w:t>
            </w:r>
          </w:p>
        </w:tc>
        <w:tc>
          <w:tcPr>
            <w:tcW w:w="963" w:type="dxa"/>
            <w:tcBorders>
              <w:top w:val="nil"/>
              <w:left w:val="nil"/>
              <w:bottom w:val="single" w:sz="4" w:space="0" w:color="auto"/>
              <w:right w:val="single" w:sz="4" w:space="0" w:color="auto"/>
            </w:tcBorders>
            <w:shd w:val="clear" w:color="auto" w:fill="auto"/>
            <w:noWrap/>
            <w:vAlign w:val="center"/>
            <w:hideMark/>
          </w:tcPr>
          <w:p w:rsidR="00844FDB" w:rsidRPr="001974C6" w:rsidRDefault="00844FDB" w:rsidP="003B634F">
            <w:pPr>
              <w:widowControl/>
              <w:jc w:val="right"/>
              <w:rPr>
                <w:rFonts w:ascii="宋体" w:eastAsia="宋体" w:hAnsi="宋体" w:cs="宋体"/>
                <w:color w:val="000000"/>
                <w:kern w:val="0"/>
                <w:sz w:val="22"/>
              </w:rPr>
            </w:pPr>
            <w:r w:rsidRPr="001974C6">
              <w:rPr>
                <w:rFonts w:ascii="宋体" w:eastAsia="宋体" w:hAnsi="宋体" w:cs="宋体" w:hint="eastAsia"/>
                <w:color w:val="000000"/>
                <w:kern w:val="0"/>
                <w:sz w:val="22"/>
              </w:rPr>
              <w:t>0</w:t>
            </w:r>
          </w:p>
        </w:tc>
        <w:tc>
          <w:tcPr>
            <w:tcW w:w="1915" w:type="dxa"/>
            <w:tcBorders>
              <w:top w:val="nil"/>
              <w:left w:val="nil"/>
              <w:bottom w:val="single" w:sz="4" w:space="0" w:color="auto"/>
              <w:right w:val="single" w:sz="4" w:space="0" w:color="auto"/>
            </w:tcBorders>
            <w:shd w:val="clear" w:color="auto" w:fill="auto"/>
            <w:noWrap/>
            <w:vAlign w:val="center"/>
            <w:hideMark/>
          </w:tcPr>
          <w:p w:rsidR="00844FDB" w:rsidRPr="001974C6" w:rsidRDefault="00844FDB" w:rsidP="003B634F">
            <w:pPr>
              <w:widowControl/>
              <w:jc w:val="left"/>
              <w:rPr>
                <w:rFonts w:ascii="宋体" w:eastAsia="宋体" w:hAnsi="宋体" w:cs="宋体"/>
                <w:color w:val="000000"/>
                <w:kern w:val="0"/>
                <w:sz w:val="22"/>
              </w:rPr>
            </w:pPr>
            <w:r w:rsidRPr="001974C6">
              <w:rPr>
                <w:rFonts w:ascii="宋体" w:eastAsia="宋体" w:hAnsi="宋体" w:cs="宋体" w:hint="eastAsia"/>
                <w:color w:val="000000"/>
                <w:kern w:val="0"/>
                <w:sz w:val="22"/>
              </w:rPr>
              <w:t>9扇门</w:t>
            </w:r>
            <w:r>
              <w:rPr>
                <w:rFonts w:ascii="宋体" w:eastAsia="宋体" w:hAnsi="宋体" w:cs="宋体" w:hint="eastAsia"/>
                <w:color w:val="000000"/>
                <w:kern w:val="0"/>
                <w:sz w:val="22"/>
              </w:rPr>
              <w:t>（两个主入口8扇门，东侧1个小门），主入口更换为电动感应门，东侧小门更换为肯德基门</w:t>
            </w:r>
          </w:p>
        </w:tc>
      </w:tr>
      <w:tr w:rsidR="00844FDB" w:rsidRPr="001974C6" w:rsidTr="003B634F">
        <w:trPr>
          <w:trHeight w:val="402"/>
        </w:trPr>
        <w:tc>
          <w:tcPr>
            <w:tcW w:w="2326" w:type="dxa"/>
            <w:tcBorders>
              <w:top w:val="nil"/>
              <w:left w:val="single" w:sz="4" w:space="0" w:color="auto"/>
              <w:bottom w:val="single" w:sz="4" w:space="0" w:color="auto"/>
              <w:right w:val="single" w:sz="4" w:space="0" w:color="auto"/>
            </w:tcBorders>
            <w:shd w:val="clear" w:color="auto" w:fill="auto"/>
            <w:noWrap/>
            <w:vAlign w:val="center"/>
            <w:hideMark/>
          </w:tcPr>
          <w:p w:rsidR="00844FDB" w:rsidRPr="001974C6" w:rsidRDefault="00844FDB" w:rsidP="003B634F">
            <w:pPr>
              <w:widowControl/>
              <w:jc w:val="left"/>
              <w:rPr>
                <w:rFonts w:ascii="宋体" w:eastAsia="宋体" w:hAnsi="宋体" w:cs="宋体"/>
                <w:color w:val="000000"/>
                <w:kern w:val="0"/>
                <w:sz w:val="22"/>
              </w:rPr>
            </w:pPr>
            <w:r w:rsidRPr="001974C6">
              <w:rPr>
                <w:rFonts w:ascii="宋体" w:eastAsia="宋体" w:hAnsi="宋体" w:cs="宋体" w:hint="eastAsia"/>
                <w:color w:val="000000"/>
                <w:kern w:val="0"/>
                <w:sz w:val="22"/>
              </w:rPr>
              <w:t>教</w:t>
            </w:r>
            <w:r w:rsidR="00BD76F2">
              <w:rPr>
                <w:rFonts w:ascii="宋体" w:eastAsia="宋体" w:hAnsi="宋体" w:cs="宋体" w:hint="eastAsia"/>
                <w:color w:val="000000"/>
                <w:kern w:val="0"/>
                <w:sz w:val="22"/>
              </w:rPr>
              <w:t>师</w:t>
            </w:r>
            <w:r w:rsidRPr="001974C6">
              <w:rPr>
                <w:rFonts w:ascii="宋体" w:eastAsia="宋体" w:hAnsi="宋体" w:cs="宋体" w:hint="eastAsia"/>
                <w:color w:val="000000"/>
                <w:kern w:val="0"/>
                <w:sz w:val="22"/>
              </w:rPr>
              <w:t>办公楼</w:t>
            </w:r>
          </w:p>
        </w:tc>
        <w:tc>
          <w:tcPr>
            <w:tcW w:w="963" w:type="dxa"/>
            <w:tcBorders>
              <w:top w:val="nil"/>
              <w:left w:val="nil"/>
              <w:bottom w:val="single" w:sz="4" w:space="0" w:color="auto"/>
              <w:right w:val="single" w:sz="4" w:space="0" w:color="auto"/>
            </w:tcBorders>
            <w:shd w:val="clear" w:color="auto" w:fill="auto"/>
            <w:noWrap/>
            <w:vAlign w:val="center"/>
            <w:hideMark/>
          </w:tcPr>
          <w:p w:rsidR="00844FDB" w:rsidRPr="001974C6" w:rsidRDefault="00844FDB" w:rsidP="003B634F">
            <w:pPr>
              <w:widowControl/>
              <w:jc w:val="right"/>
              <w:rPr>
                <w:rFonts w:ascii="宋体" w:eastAsia="宋体" w:hAnsi="宋体" w:cs="宋体"/>
                <w:color w:val="000000"/>
                <w:kern w:val="0"/>
                <w:sz w:val="22"/>
              </w:rPr>
            </w:pPr>
            <w:r w:rsidRPr="001974C6">
              <w:rPr>
                <w:rFonts w:ascii="宋体" w:eastAsia="宋体" w:hAnsi="宋体" w:cs="宋体" w:hint="eastAsia"/>
                <w:color w:val="000000"/>
                <w:kern w:val="0"/>
                <w:sz w:val="22"/>
              </w:rPr>
              <w:t>2</w:t>
            </w:r>
          </w:p>
        </w:tc>
        <w:tc>
          <w:tcPr>
            <w:tcW w:w="963" w:type="dxa"/>
            <w:tcBorders>
              <w:top w:val="nil"/>
              <w:left w:val="nil"/>
              <w:bottom w:val="single" w:sz="4" w:space="0" w:color="auto"/>
              <w:right w:val="single" w:sz="4" w:space="0" w:color="auto"/>
            </w:tcBorders>
            <w:shd w:val="clear" w:color="auto" w:fill="auto"/>
            <w:noWrap/>
            <w:vAlign w:val="center"/>
            <w:hideMark/>
          </w:tcPr>
          <w:p w:rsidR="00844FDB" w:rsidRPr="001974C6" w:rsidRDefault="00844FDB" w:rsidP="003B634F">
            <w:pPr>
              <w:widowControl/>
              <w:jc w:val="right"/>
              <w:rPr>
                <w:rFonts w:ascii="宋体" w:eastAsia="宋体" w:hAnsi="宋体" w:cs="宋体"/>
                <w:color w:val="000000"/>
                <w:kern w:val="0"/>
                <w:sz w:val="22"/>
              </w:rPr>
            </w:pPr>
            <w:r w:rsidRPr="001974C6">
              <w:rPr>
                <w:rFonts w:ascii="宋体" w:eastAsia="宋体" w:hAnsi="宋体" w:cs="宋体" w:hint="eastAsia"/>
                <w:color w:val="000000"/>
                <w:kern w:val="0"/>
                <w:sz w:val="22"/>
              </w:rPr>
              <w:t>0</w:t>
            </w:r>
          </w:p>
        </w:tc>
        <w:tc>
          <w:tcPr>
            <w:tcW w:w="963" w:type="dxa"/>
            <w:tcBorders>
              <w:top w:val="nil"/>
              <w:left w:val="nil"/>
              <w:bottom w:val="single" w:sz="4" w:space="0" w:color="auto"/>
              <w:right w:val="single" w:sz="4" w:space="0" w:color="auto"/>
            </w:tcBorders>
            <w:shd w:val="clear" w:color="auto" w:fill="auto"/>
            <w:noWrap/>
            <w:vAlign w:val="center"/>
            <w:hideMark/>
          </w:tcPr>
          <w:p w:rsidR="00844FDB" w:rsidRPr="001974C6" w:rsidRDefault="00844FDB" w:rsidP="003B634F">
            <w:pPr>
              <w:widowControl/>
              <w:jc w:val="right"/>
              <w:rPr>
                <w:rFonts w:ascii="宋体" w:eastAsia="宋体" w:hAnsi="宋体" w:cs="宋体"/>
                <w:color w:val="000000"/>
                <w:kern w:val="0"/>
                <w:sz w:val="22"/>
              </w:rPr>
            </w:pPr>
            <w:r w:rsidRPr="001974C6">
              <w:rPr>
                <w:rFonts w:ascii="宋体" w:eastAsia="宋体" w:hAnsi="宋体" w:cs="宋体" w:hint="eastAsia"/>
                <w:color w:val="000000"/>
                <w:kern w:val="0"/>
                <w:sz w:val="22"/>
              </w:rPr>
              <w:t>0</w:t>
            </w:r>
          </w:p>
        </w:tc>
        <w:tc>
          <w:tcPr>
            <w:tcW w:w="963" w:type="dxa"/>
            <w:tcBorders>
              <w:top w:val="nil"/>
              <w:left w:val="nil"/>
              <w:bottom w:val="single" w:sz="4" w:space="0" w:color="auto"/>
              <w:right w:val="single" w:sz="4" w:space="0" w:color="auto"/>
            </w:tcBorders>
            <w:shd w:val="clear" w:color="auto" w:fill="auto"/>
            <w:noWrap/>
            <w:vAlign w:val="center"/>
            <w:hideMark/>
          </w:tcPr>
          <w:p w:rsidR="00844FDB" w:rsidRPr="001974C6" w:rsidRDefault="00844FDB" w:rsidP="003B634F">
            <w:pPr>
              <w:widowControl/>
              <w:jc w:val="right"/>
              <w:rPr>
                <w:rFonts w:ascii="宋体" w:eastAsia="宋体" w:hAnsi="宋体" w:cs="宋体"/>
                <w:color w:val="000000"/>
                <w:kern w:val="0"/>
                <w:sz w:val="22"/>
              </w:rPr>
            </w:pPr>
            <w:r w:rsidRPr="001974C6">
              <w:rPr>
                <w:rFonts w:ascii="宋体" w:eastAsia="宋体" w:hAnsi="宋体" w:cs="宋体" w:hint="eastAsia"/>
                <w:color w:val="000000"/>
                <w:kern w:val="0"/>
                <w:sz w:val="22"/>
              </w:rPr>
              <w:t>0</w:t>
            </w:r>
          </w:p>
        </w:tc>
        <w:tc>
          <w:tcPr>
            <w:tcW w:w="1915" w:type="dxa"/>
            <w:tcBorders>
              <w:top w:val="nil"/>
              <w:left w:val="nil"/>
              <w:bottom w:val="single" w:sz="4" w:space="0" w:color="auto"/>
              <w:right w:val="single" w:sz="4" w:space="0" w:color="auto"/>
            </w:tcBorders>
            <w:shd w:val="clear" w:color="auto" w:fill="auto"/>
            <w:noWrap/>
            <w:vAlign w:val="center"/>
            <w:hideMark/>
          </w:tcPr>
          <w:p w:rsidR="00844FDB" w:rsidRPr="001974C6" w:rsidRDefault="00844FDB" w:rsidP="003B634F">
            <w:pPr>
              <w:widowControl/>
              <w:jc w:val="left"/>
              <w:rPr>
                <w:rFonts w:ascii="宋体" w:eastAsia="宋体" w:hAnsi="宋体" w:cs="宋体"/>
                <w:color w:val="000000"/>
                <w:kern w:val="0"/>
                <w:sz w:val="22"/>
              </w:rPr>
            </w:pPr>
            <w:r w:rsidRPr="001974C6">
              <w:rPr>
                <w:rFonts w:ascii="宋体" w:eastAsia="宋体" w:hAnsi="宋体" w:cs="宋体" w:hint="eastAsia"/>
                <w:color w:val="000000"/>
                <w:kern w:val="0"/>
                <w:sz w:val="22"/>
              </w:rPr>
              <w:t>4扇门</w:t>
            </w:r>
            <w:r>
              <w:rPr>
                <w:rFonts w:ascii="宋体" w:eastAsia="宋体" w:hAnsi="宋体" w:cs="宋体" w:hint="eastAsia"/>
                <w:color w:val="000000"/>
                <w:kern w:val="0"/>
                <w:sz w:val="22"/>
              </w:rPr>
              <w:t>，更换为肯德基门</w:t>
            </w:r>
          </w:p>
        </w:tc>
      </w:tr>
      <w:tr w:rsidR="00844FDB" w:rsidRPr="001974C6" w:rsidTr="003B634F">
        <w:trPr>
          <w:trHeight w:val="673"/>
        </w:trPr>
        <w:tc>
          <w:tcPr>
            <w:tcW w:w="2326" w:type="dxa"/>
            <w:tcBorders>
              <w:top w:val="nil"/>
              <w:left w:val="single" w:sz="4" w:space="0" w:color="auto"/>
              <w:bottom w:val="single" w:sz="4" w:space="0" w:color="auto"/>
              <w:right w:val="single" w:sz="4" w:space="0" w:color="auto"/>
            </w:tcBorders>
            <w:shd w:val="clear" w:color="auto" w:fill="auto"/>
            <w:noWrap/>
            <w:vAlign w:val="center"/>
            <w:hideMark/>
          </w:tcPr>
          <w:p w:rsidR="00844FDB" w:rsidRPr="001974C6" w:rsidRDefault="00844FDB" w:rsidP="003B634F">
            <w:pPr>
              <w:widowControl/>
              <w:jc w:val="left"/>
              <w:rPr>
                <w:rFonts w:ascii="宋体" w:eastAsia="宋体" w:hAnsi="宋体" w:cs="宋体"/>
                <w:color w:val="000000"/>
                <w:kern w:val="0"/>
                <w:sz w:val="22"/>
              </w:rPr>
            </w:pPr>
            <w:r>
              <w:rPr>
                <w:rFonts w:ascii="宋体" w:eastAsia="宋体" w:hAnsi="宋体" w:cs="宋体"/>
                <w:color w:val="000000"/>
                <w:kern w:val="0"/>
                <w:sz w:val="22"/>
              </w:rPr>
              <w:t>合计</w:t>
            </w:r>
          </w:p>
        </w:tc>
        <w:tc>
          <w:tcPr>
            <w:tcW w:w="3852" w:type="dxa"/>
            <w:gridSpan w:val="4"/>
            <w:tcBorders>
              <w:top w:val="nil"/>
              <w:left w:val="nil"/>
              <w:bottom w:val="single" w:sz="4" w:space="0" w:color="auto"/>
              <w:right w:val="single" w:sz="4" w:space="0" w:color="auto"/>
            </w:tcBorders>
            <w:shd w:val="clear" w:color="auto" w:fill="auto"/>
            <w:noWrap/>
            <w:vAlign w:val="center"/>
            <w:hideMark/>
          </w:tcPr>
          <w:p w:rsidR="00844FDB" w:rsidRPr="001974C6" w:rsidRDefault="00844FDB" w:rsidP="003B634F">
            <w:pPr>
              <w:widowControl/>
              <w:jc w:val="center"/>
              <w:rPr>
                <w:rFonts w:ascii="宋体" w:eastAsia="宋体" w:hAnsi="宋体" w:cs="宋体"/>
                <w:color w:val="000000"/>
                <w:kern w:val="0"/>
                <w:sz w:val="22"/>
              </w:rPr>
            </w:pPr>
            <w:r>
              <w:rPr>
                <w:rFonts w:ascii="宋体" w:eastAsia="宋体" w:hAnsi="宋体" w:cs="宋体"/>
                <w:color w:val="000000"/>
                <w:kern w:val="0"/>
                <w:sz w:val="22"/>
              </w:rPr>
              <w:t>共</w:t>
            </w:r>
            <w:r>
              <w:rPr>
                <w:rFonts w:ascii="宋体" w:eastAsia="宋体" w:hAnsi="宋体" w:cs="宋体" w:hint="eastAsia"/>
                <w:color w:val="000000"/>
                <w:kern w:val="0"/>
                <w:sz w:val="22"/>
              </w:rPr>
              <w:t>76套门</w:t>
            </w:r>
          </w:p>
        </w:tc>
        <w:tc>
          <w:tcPr>
            <w:tcW w:w="1915" w:type="dxa"/>
            <w:tcBorders>
              <w:top w:val="nil"/>
              <w:left w:val="nil"/>
              <w:bottom w:val="single" w:sz="4" w:space="0" w:color="auto"/>
              <w:right w:val="single" w:sz="4" w:space="0" w:color="auto"/>
            </w:tcBorders>
            <w:shd w:val="clear" w:color="auto" w:fill="auto"/>
            <w:noWrap/>
            <w:vAlign w:val="center"/>
            <w:hideMark/>
          </w:tcPr>
          <w:p w:rsidR="00844FDB" w:rsidRPr="001974C6" w:rsidRDefault="00844FDB" w:rsidP="003B634F">
            <w:pPr>
              <w:widowControl/>
              <w:jc w:val="left"/>
              <w:rPr>
                <w:rFonts w:ascii="宋体" w:eastAsia="宋体" w:hAnsi="宋体" w:cs="宋体"/>
                <w:color w:val="000000"/>
                <w:kern w:val="0"/>
                <w:sz w:val="22"/>
              </w:rPr>
            </w:pPr>
          </w:p>
        </w:tc>
      </w:tr>
    </w:tbl>
    <w:p w:rsidR="00844FDB" w:rsidRPr="005046DD" w:rsidRDefault="00844FDB" w:rsidP="001808AB">
      <w:pPr>
        <w:ind w:right="560"/>
        <w:jc w:val="left"/>
        <w:rPr>
          <w:rFonts w:asciiTheme="minorEastAsia" w:hAnsiTheme="minorEastAsia"/>
          <w:sz w:val="28"/>
          <w:szCs w:val="28"/>
        </w:rPr>
      </w:pPr>
    </w:p>
    <w:sectPr w:rsidR="00844FDB" w:rsidRPr="005046DD" w:rsidSect="009D0C4B">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4239" w:rsidRDefault="00E94239" w:rsidP="00D662E2">
      <w:r>
        <w:separator/>
      </w:r>
    </w:p>
  </w:endnote>
  <w:endnote w:type="continuationSeparator" w:id="1">
    <w:p w:rsidR="00E94239" w:rsidRDefault="00E94239" w:rsidP="00D662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521" w:rsidRDefault="00252521">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84006516"/>
      <w:docPartObj>
        <w:docPartGallery w:val="Page Numbers (Bottom of Page)"/>
        <w:docPartUnique/>
      </w:docPartObj>
    </w:sdtPr>
    <w:sdtContent>
      <w:p w:rsidR="00252521" w:rsidRDefault="008A581F">
        <w:pPr>
          <w:pStyle w:val="a7"/>
        </w:pPr>
        <w:r>
          <w:fldChar w:fldCharType="begin"/>
        </w:r>
        <w:r w:rsidR="00252521">
          <w:instrText>PAGE   \* MERGEFORMAT</w:instrText>
        </w:r>
        <w:r>
          <w:fldChar w:fldCharType="separate"/>
        </w:r>
        <w:r w:rsidR="00575D1C" w:rsidRPr="00575D1C">
          <w:rPr>
            <w:noProof/>
            <w:lang w:val="zh-CN"/>
          </w:rPr>
          <w:t>4</w:t>
        </w:r>
        <w:r>
          <w:fldChar w:fldCharType="end"/>
        </w:r>
      </w:p>
    </w:sdtContent>
  </w:sdt>
  <w:p w:rsidR="00252521" w:rsidRDefault="00252521">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521" w:rsidRDefault="00252521">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4239" w:rsidRDefault="00E94239" w:rsidP="00D662E2">
      <w:r>
        <w:separator/>
      </w:r>
    </w:p>
  </w:footnote>
  <w:footnote w:type="continuationSeparator" w:id="1">
    <w:p w:rsidR="00E94239" w:rsidRDefault="00E94239" w:rsidP="00D662E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521" w:rsidRDefault="00252521">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521" w:rsidRDefault="00252521">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521" w:rsidRDefault="00252521">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29CB23A"/>
    <w:multiLevelType w:val="singleLevel"/>
    <w:tmpl w:val="D29CB23A"/>
    <w:lvl w:ilvl="0">
      <w:start w:val="7"/>
      <w:numFmt w:val="decimal"/>
      <w:suff w:val="nothing"/>
      <w:lvlText w:val="%1、"/>
      <w:lvlJc w:val="left"/>
    </w:lvl>
  </w:abstractNum>
  <w:abstractNum w:abstractNumId="1">
    <w:nsid w:val="509FE425"/>
    <w:multiLevelType w:val="singleLevel"/>
    <w:tmpl w:val="509FE425"/>
    <w:lvl w:ilvl="0">
      <w:start w:val="1"/>
      <w:numFmt w:val="chineseCounting"/>
      <w:suff w:val="nothing"/>
      <w:lvlText w:val="%1、"/>
      <w:lvlJc w:val="left"/>
      <w:rPr>
        <w:rFonts w:hint="eastAsia"/>
      </w:rPr>
    </w:lvl>
  </w:abstractNum>
  <w:abstractNum w:abstractNumId="2">
    <w:nsid w:val="740F3197"/>
    <w:multiLevelType w:val="hybridMultilevel"/>
    <w:tmpl w:val="8A6CD02C"/>
    <w:lvl w:ilvl="0" w:tplc="F9D2B55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500D9"/>
    <w:rsid w:val="0000123C"/>
    <w:rsid w:val="00004119"/>
    <w:rsid w:val="00006F35"/>
    <w:rsid w:val="00007C4D"/>
    <w:rsid w:val="00011CF7"/>
    <w:rsid w:val="00065D74"/>
    <w:rsid w:val="0007436E"/>
    <w:rsid w:val="000B6678"/>
    <w:rsid w:val="000C5902"/>
    <w:rsid w:val="001036A8"/>
    <w:rsid w:val="00113859"/>
    <w:rsid w:val="00127C7B"/>
    <w:rsid w:val="00131353"/>
    <w:rsid w:val="0013324E"/>
    <w:rsid w:val="00143879"/>
    <w:rsid w:val="00154131"/>
    <w:rsid w:val="001808AB"/>
    <w:rsid w:val="0018623F"/>
    <w:rsid w:val="001933F7"/>
    <w:rsid w:val="001A0027"/>
    <w:rsid w:val="001B760B"/>
    <w:rsid w:val="001F3086"/>
    <w:rsid w:val="0020174A"/>
    <w:rsid w:val="00252521"/>
    <w:rsid w:val="002825BF"/>
    <w:rsid w:val="002C27A0"/>
    <w:rsid w:val="002F1937"/>
    <w:rsid w:val="00304BD6"/>
    <w:rsid w:val="00311DE0"/>
    <w:rsid w:val="003177F7"/>
    <w:rsid w:val="00351A72"/>
    <w:rsid w:val="00370638"/>
    <w:rsid w:val="00392F2E"/>
    <w:rsid w:val="003A1B1A"/>
    <w:rsid w:val="003B2875"/>
    <w:rsid w:val="003B634F"/>
    <w:rsid w:val="003C5B6D"/>
    <w:rsid w:val="0040019F"/>
    <w:rsid w:val="004500D9"/>
    <w:rsid w:val="00475B7F"/>
    <w:rsid w:val="004B2F14"/>
    <w:rsid w:val="004C5EFF"/>
    <w:rsid w:val="004D4CDE"/>
    <w:rsid w:val="005032C0"/>
    <w:rsid w:val="005046DD"/>
    <w:rsid w:val="00510B0D"/>
    <w:rsid w:val="0051576B"/>
    <w:rsid w:val="005735DE"/>
    <w:rsid w:val="00575D1C"/>
    <w:rsid w:val="005815B6"/>
    <w:rsid w:val="005A69DF"/>
    <w:rsid w:val="00605BE3"/>
    <w:rsid w:val="00611E5B"/>
    <w:rsid w:val="00614049"/>
    <w:rsid w:val="00614CC9"/>
    <w:rsid w:val="00666195"/>
    <w:rsid w:val="006A23EE"/>
    <w:rsid w:val="00702369"/>
    <w:rsid w:val="00704723"/>
    <w:rsid w:val="00734E20"/>
    <w:rsid w:val="00737811"/>
    <w:rsid w:val="007419B1"/>
    <w:rsid w:val="007762F6"/>
    <w:rsid w:val="007872EA"/>
    <w:rsid w:val="007D3182"/>
    <w:rsid w:val="007E50A2"/>
    <w:rsid w:val="007E7220"/>
    <w:rsid w:val="007F57A9"/>
    <w:rsid w:val="00804C70"/>
    <w:rsid w:val="008105FA"/>
    <w:rsid w:val="00844FDB"/>
    <w:rsid w:val="00863F2A"/>
    <w:rsid w:val="00874C18"/>
    <w:rsid w:val="008822EE"/>
    <w:rsid w:val="00882E5F"/>
    <w:rsid w:val="0089283A"/>
    <w:rsid w:val="008931CC"/>
    <w:rsid w:val="00893432"/>
    <w:rsid w:val="00893F71"/>
    <w:rsid w:val="00896642"/>
    <w:rsid w:val="008A581F"/>
    <w:rsid w:val="008C1A49"/>
    <w:rsid w:val="008E5505"/>
    <w:rsid w:val="008F63EB"/>
    <w:rsid w:val="009073ED"/>
    <w:rsid w:val="00912336"/>
    <w:rsid w:val="0092706C"/>
    <w:rsid w:val="00970E9B"/>
    <w:rsid w:val="009B4B64"/>
    <w:rsid w:val="009D0C4B"/>
    <w:rsid w:val="009E2061"/>
    <w:rsid w:val="009E4676"/>
    <w:rsid w:val="009F2BCB"/>
    <w:rsid w:val="009F41C7"/>
    <w:rsid w:val="00A02BDF"/>
    <w:rsid w:val="00A1163D"/>
    <w:rsid w:val="00A878EA"/>
    <w:rsid w:val="00A932E9"/>
    <w:rsid w:val="00A95295"/>
    <w:rsid w:val="00AD685C"/>
    <w:rsid w:val="00AE4C87"/>
    <w:rsid w:val="00AF2231"/>
    <w:rsid w:val="00B13741"/>
    <w:rsid w:val="00B361D6"/>
    <w:rsid w:val="00B37129"/>
    <w:rsid w:val="00B37A3C"/>
    <w:rsid w:val="00B41826"/>
    <w:rsid w:val="00B55500"/>
    <w:rsid w:val="00B80B51"/>
    <w:rsid w:val="00BA0544"/>
    <w:rsid w:val="00BA2980"/>
    <w:rsid w:val="00BD6A7C"/>
    <w:rsid w:val="00BD76F2"/>
    <w:rsid w:val="00C35935"/>
    <w:rsid w:val="00C41B91"/>
    <w:rsid w:val="00C51DB3"/>
    <w:rsid w:val="00C614FC"/>
    <w:rsid w:val="00C62486"/>
    <w:rsid w:val="00C87398"/>
    <w:rsid w:val="00CA4678"/>
    <w:rsid w:val="00CB69A1"/>
    <w:rsid w:val="00CC4F1D"/>
    <w:rsid w:val="00CC50AA"/>
    <w:rsid w:val="00CD0D60"/>
    <w:rsid w:val="00D17978"/>
    <w:rsid w:val="00D662E2"/>
    <w:rsid w:val="00D839B6"/>
    <w:rsid w:val="00DA2EC0"/>
    <w:rsid w:val="00DC33CC"/>
    <w:rsid w:val="00DE5A55"/>
    <w:rsid w:val="00DF2D51"/>
    <w:rsid w:val="00E00A93"/>
    <w:rsid w:val="00E01736"/>
    <w:rsid w:val="00E30C20"/>
    <w:rsid w:val="00E33CB2"/>
    <w:rsid w:val="00E8297E"/>
    <w:rsid w:val="00E82FBE"/>
    <w:rsid w:val="00E9258A"/>
    <w:rsid w:val="00E94239"/>
    <w:rsid w:val="00EB5DE3"/>
    <w:rsid w:val="00ED29B6"/>
    <w:rsid w:val="00F34EA2"/>
    <w:rsid w:val="00F37CC6"/>
    <w:rsid w:val="00F72E95"/>
    <w:rsid w:val="00FA65F1"/>
    <w:rsid w:val="00FB68D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00D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500D9"/>
    <w:pPr>
      <w:ind w:firstLineChars="200" w:firstLine="420"/>
    </w:pPr>
  </w:style>
  <w:style w:type="table" w:styleId="a4">
    <w:name w:val="Table Grid"/>
    <w:basedOn w:val="a1"/>
    <w:qFormat/>
    <w:rsid w:val="00B361D6"/>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Date"/>
    <w:basedOn w:val="a"/>
    <w:next w:val="a"/>
    <w:link w:val="Char"/>
    <w:uiPriority w:val="99"/>
    <w:semiHidden/>
    <w:unhideWhenUsed/>
    <w:rsid w:val="001808AB"/>
    <w:pPr>
      <w:ind w:leftChars="2500" w:left="100"/>
    </w:pPr>
  </w:style>
  <w:style w:type="character" w:customStyle="1" w:styleId="Char">
    <w:name w:val="日期 Char"/>
    <w:basedOn w:val="a0"/>
    <w:link w:val="a5"/>
    <w:uiPriority w:val="99"/>
    <w:semiHidden/>
    <w:rsid w:val="001808AB"/>
  </w:style>
  <w:style w:type="paragraph" w:styleId="a6">
    <w:name w:val="header"/>
    <w:basedOn w:val="a"/>
    <w:link w:val="Char0"/>
    <w:uiPriority w:val="99"/>
    <w:unhideWhenUsed/>
    <w:rsid w:val="00D662E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D662E2"/>
    <w:rPr>
      <w:sz w:val="18"/>
      <w:szCs w:val="18"/>
    </w:rPr>
  </w:style>
  <w:style w:type="paragraph" w:styleId="a7">
    <w:name w:val="footer"/>
    <w:basedOn w:val="a"/>
    <w:link w:val="Char1"/>
    <w:uiPriority w:val="99"/>
    <w:unhideWhenUsed/>
    <w:rsid w:val="00D662E2"/>
    <w:pPr>
      <w:tabs>
        <w:tab w:val="center" w:pos="4153"/>
        <w:tab w:val="right" w:pos="8306"/>
      </w:tabs>
      <w:snapToGrid w:val="0"/>
      <w:jc w:val="left"/>
    </w:pPr>
    <w:rPr>
      <w:sz w:val="18"/>
      <w:szCs w:val="18"/>
    </w:rPr>
  </w:style>
  <w:style w:type="character" w:customStyle="1" w:styleId="Char1">
    <w:name w:val="页脚 Char"/>
    <w:basedOn w:val="a0"/>
    <w:link w:val="a7"/>
    <w:uiPriority w:val="99"/>
    <w:rsid w:val="00D662E2"/>
    <w:rPr>
      <w:sz w:val="18"/>
      <w:szCs w:val="18"/>
    </w:rPr>
  </w:style>
  <w:style w:type="paragraph" w:styleId="a8">
    <w:name w:val="Balloon Text"/>
    <w:basedOn w:val="a"/>
    <w:link w:val="Char2"/>
    <w:uiPriority w:val="99"/>
    <w:semiHidden/>
    <w:unhideWhenUsed/>
    <w:rsid w:val="00252521"/>
    <w:rPr>
      <w:sz w:val="18"/>
      <w:szCs w:val="18"/>
    </w:rPr>
  </w:style>
  <w:style w:type="character" w:customStyle="1" w:styleId="Char2">
    <w:name w:val="批注框文本 Char"/>
    <w:basedOn w:val="a0"/>
    <w:link w:val="a8"/>
    <w:uiPriority w:val="99"/>
    <w:semiHidden/>
    <w:rsid w:val="0025252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94425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7A0F3B-85C5-432D-BF06-B9D388F7C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TotalTime>
  <Pages>16</Pages>
  <Words>1118</Words>
  <Characters>6373</Characters>
  <Application>Microsoft Office Word</Application>
  <DocSecurity>0</DocSecurity>
  <Lines>53</Lines>
  <Paragraphs>14</Paragraphs>
  <ScaleCrop>false</ScaleCrop>
  <Company/>
  <LinksUpToDate>false</LinksUpToDate>
  <CharactersWithSpaces>7477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160</cp:revision>
  <cp:lastPrinted>2020-06-18T00:28:00Z</cp:lastPrinted>
  <dcterms:created xsi:type="dcterms:W3CDTF">2020-06-11T07:14:00Z</dcterms:created>
  <dcterms:modified xsi:type="dcterms:W3CDTF">2020-06-19T07:41:00Z</dcterms:modified>
</cp:coreProperties>
</file>