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提供承诺书原件（加盖单位公章），格式自拟。</w:t>
            </w:r>
          </w:p>
        </w:tc>
      </w:tr>
      <w:tr>
        <w:tblPrEx>
          <w:tblCellMar>
            <w:top w:w="0" w:type="dxa"/>
            <w:left w:w="108" w:type="dxa"/>
            <w:bottom w:w="0" w:type="dxa"/>
            <w:right w:w="108" w:type="dxa"/>
          </w:tblCellMar>
        </w:tblPrEx>
        <w:trPr>
          <w:trHeight w:val="69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投标人须同时具备以下资质：</w:t>
            </w:r>
          </w:p>
          <w:p>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1、市政公用工程总承包三级（含）以上资质；</w:t>
            </w:r>
          </w:p>
          <w:p>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2、压力管道GB1（含）以上资质。</w:t>
            </w:r>
          </w:p>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（查验投标文件中资质证书复印件</w:t>
            </w:r>
            <w:r>
              <w:rPr>
                <w:rFonts w:hint="eastAsia" w:ascii="宋体" w:hAnsi="宋体" w:cs="宋体"/>
                <w:color w:val="000000"/>
                <w:kern w:val="0"/>
                <w:sz w:val="21"/>
                <w:szCs w:val="21"/>
                <w:highlight w:val="none"/>
                <w:lang w:val="en-US" w:eastAsia="zh-CN"/>
              </w:rPr>
              <w:t>加盖单位公章</w:t>
            </w:r>
            <w:r>
              <w:rPr>
                <w:rFonts w:hint="eastAsia" w:ascii="宋体" w:hAnsi="宋体" w:cs="宋体"/>
                <w:color w:val="000000"/>
                <w:kern w:val="0"/>
                <w:sz w:val="21"/>
                <w:szCs w:val="21"/>
                <w:highlight w:val="none"/>
                <w:lang w:eastAsia="zh-CN"/>
              </w:rPr>
              <w:t>）</w:t>
            </w:r>
          </w:p>
        </w:tc>
      </w:tr>
      <w:tr>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lang w:eastAsia="zh-CN"/>
              </w:rPr>
              <w:t>019年至今，至少提供一项单项合同金额 35 万（含）以上的天然气工程施工合同。（核查投标文件中合同复印件）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具备建筑工程二级建造师（含）以上职业资格证</w:t>
            </w:r>
            <w:r>
              <w:rPr>
                <w:rFonts w:hint="eastAsia" w:ascii="宋体" w:hAnsi="宋体" w:cs="宋体"/>
                <w:color w:val="000000"/>
                <w:kern w:val="0"/>
                <w:sz w:val="21"/>
                <w:szCs w:val="21"/>
                <w:lang w:eastAsia="zh-CN"/>
              </w:rPr>
              <w:t>（核查投标文件中证书复印件）。</w:t>
            </w:r>
            <w:r>
              <w:rPr>
                <w:rFonts w:hint="eastAsia" w:ascii="宋体" w:hAnsi="宋体" w:cs="宋体"/>
                <w:b/>
                <w:bCs/>
                <w:color w:val="000000"/>
                <w:kern w:val="0"/>
                <w:sz w:val="21"/>
                <w:szCs w:val="21"/>
                <w:lang w:eastAsia="zh-CN"/>
              </w:rPr>
              <w:t>提供</w:t>
            </w:r>
            <w:r>
              <w:rPr>
                <w:rFonts w:hint="eastAsia" w:ascii="宋体" w:hAnsi="宋体" w:cs="宋体"/>
                <w:b/>
                <w:bCs/>
                <w:color w:val="000000"/>
                <w:kern w:val="0"/>
                <w:sz w:val="21"/>
                <w:szCs w:val="21"/>
                <w:lang w:val="en-US" w:eastAsia="zh-CN"/>
              </w:rPr>
              <w:t>2022年1月至今</w:t>
            </w:r>
            <w:r>
              <w:rPr>
                <w:rFonts w:hint="eastAsia" w:ascii="宋体" w:hAnsi="宋体" w:cs="宋体"/>
                <w:b/>
                <w:bCs/>
                <w:color w:val="000000"/>
                <w:kern w:val="0"/>
                <w:sz w:val="21"/>
                <w:szCs w:val="21"/>
                <w:lang w:eastAsia="zh-CN"/>
              </w:rPr>
              <w:t>近六个月社保缴费证明文件。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pStyle w:val="32"/>
              <w:jc w:val="both"/>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应配备项目专职安全员一名（查验安全生产考核合格证）、资料员一名。其他人员由比选单位根据工程规模自行配备。（核查投标文件中相关证书复印件及项目管理机构组成表）</w:t>
            </w:r>
            <w:r>
              <w:rPr>
                <w:rFonts w:hint="eastAsia" w:ascii="宋体" w:hAnsi="宋体" w:cs="宋体"/>
                <w:b/>
                <w:bCs/>
                <w:color w:val="000000"/>
                <w:kern w:val="0"/>
                <w:sz w:val="21"/>
                <w:szCs w:val="21"/>
                <w:lang w:eastAsia="zh-CN"/>
              </w:rPr>
              <w:t>比选时需提供</w:t>
            </w:r>
            <w:r>
              <w:rPr>
                <w:rFonts w:hint="eastAsia" w:ascii="宋体" w:hAnsi="宋体" w:cs="宋体"/>
                <w:b/>
                <w:bCs/>
                <w:color w:val="000000"/>
                <w:kern w:val="0"/>
                <w:sz w:val="21"/>
                <w:szCs w:val="21"/>
                <w:lang w:val="en-US" w:eastAsia="zh-CN"/>
              </w:rPr>
              <w:t>2022年1月至今</w:t>
            </w:r>
            <w:r>
              <w:rPr>
                <w:rFonts w:hint="eastAsia" w:ascii="宋体" w:hAnsi="宋体" w:cs="宋体"/>
                <w:b/>
                <w:bCs/>
                <w:color w:val="000000"/>
                <w:kern w:val="0"/>
                <w:sz w:val="21"/>
                <w:szCs w:val="21"/>
                <w:lang w:eastAsia="zh-CN"/>
              </w:rPr>
              <w:t>近六个月社保缴费证明文件。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施工组织设计：50分                                                                                    其他因素：10分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1.0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安全管理体系与措施：根据安全管理体系与措施的合理、可靠、有效性，针对建筑防火提出具体有效的措施方案。酌情打分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在满足初步评审基础上，</w:t>
            </w:r>
            <w:r>
              <w:rPr>
                <w:rFonts w:hint="eastAsia" w:ascii="宋体" w:hAnsi="宋体" w:cs="宋体"/>
                <w:color w:val="000000"/>
                <w:kern w:val="0"/>
                <w:sz w:val="20"/>
                <w:szCs w:val="20"/>
                <w:lang w:val="en-US" w:eastAsia="zh-CN"/>
              </w:rPr>
              <w:t>另外</w:t>
            </w:r>
            <w:r>
              <w:rPr>
                <w:rFonts w:hint="eastAsia" w:ascii="宋体" w:hAnsi="宋体" w:cs="宋体"/>
                <w:color w:val="000000"/>
                <w:kern w:val="0"/>
                <w:sz w:val="20"/>
                <w:szCs w:val="20"/>
              </w:rPr>
              <w:t>担任过单项合同价在</w:t>
            </w:r>
            <w:r>
              <w:rPr>
                <w:rFonts w:hint="eastAsia" w:ascii="宋体" w:hAnsi="宋体" w:cs="宋体"/>
                <w:color w:val="000000"/>
                <w:kern w:val="0"/>
                <w:sz w:val="20"/>
                <w:szCs w:val="20"/>
                <w:lang w:val="en-US" w:eastAsia="zh-CN"/>
              </w:rPr>
              <w:t>35</w:t>
            </w:r>
            <w:r>
              <w:rPr>
                <w:rFonts w:hint="eastAsia" w:ascii="宋体" w:hAnsi="宋体" w:cs="宋体"/>
                <w:color w:val="000000"/>
                <w:kern w:val="0"/>
                <w:sz w:val="20"/>
                <w:szCs w:val="20"/>
              </w:rPr>
              <w:t>万元（含）以</w:t>
            </w:r>
            <w:r>
              <w:rPr>
                <w:rFonts w:hint="eastAsia" w:ascii="宋体" w:hAnsi="宋体" w:cs="宋体"/>
                <w:color w:val="000000"/>
                <w:kern w:val="0"/>
                <w:sz w:val="21"/>
                <w:szCs w:val="21"/>
                <w:highlight w:val="none"/>
                <w:lang w:eastAsia="zh-CN"/>
              </w:rPr>
              <w:t>天然气工程施工</w:t>
            </w:r>
            <w:r>
              <w:rPr>
                <w:rFonts w:hint="eastAsia" w:ascii="宋体" w:hAnsi="宋体" w:cs="宋体"/>
                <w:color w:val="000000"/>
                <w:kern w:val="0"/>
                <w:sz w:val="21"/>
                <w:szCs w:val="21"/>
                <w:highlight w:val="none"/>
                <w:lang w:val="en-US" w:eastAsia="zh-CN"/>
              </w:rPr>
              <w:t>的</w:t>
            </w:r>
            <w:r>
              <w:rPr>
                <w:rFonts w:hint="eastAsia" w:ascii="宋体" w:hAnsi="宋体" w:cs="宋体"/>
                <w:color w:val="000000"/>
                <w:kern w:val="0"/>
                <w:sz w:val="20"/>
                <w:szCs w:val="20"/>
              </w:rPr>
              <w:t>项目经理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以签订合同日期为准，仅指其本人担任过项目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rPr>
              <w:t>的业绩，不限定当时所注册的单位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每有1项得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分，本项最高</w:t>
            </w:r>
            <w:r>
              <w:rPr>
                <w:rFonts w:hint="eastAsia" w:ascii="宋体" w:hAnsi="宋体" w:cs="宋体"/>
                <w:color w:val="000000"/>
                <w:kern w:val="0"/>
                <w:sz w:val="20"/>
                <w:szCs w:val="20"/>
                <w:lang w:val="en-US" w:eastAsia="zh-CN"/>
              </w:rPr>
              <w:t>得2</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合同复印件加盖单位公章，合同不体现项目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lang w:eastAsia="zh-CN"/>
              </w:rPr>
              <w:t>或金额，提供第三方证明材料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项目</w:t>
            </w:r>
            <w:r>
              <w:rPr>
                <w:rFonts w:hint="eastAsia" w:ascii="宋体" w:hAnsi="宋体" w:cs="宋体"/>
                <w:color w:val="000000" w:themeColor="text1"/>
                <w:kern w:val="0"/>
                <w:sz w:val="20"/>
                <w:szCs w:val="20"/>
                <w:highlight w:val="none"/>
                <w:lang w:eastAsia="zh-CN"/>
                <w14:textFill>
                  <w14:solidFill>
                    <w14:schemeClr w14:val="tx1"/>
                  </w14:solidFill>
                </w14:textFill>
              </w:rPr>
              <w:t>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职称</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项目负责人具备建筑工程或工民建专业中级（含）以上技术职称得1分.（查验比选文件中职称证书复印件加盖单位公章）。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取得质量管理体系认证 、职业健康管理体系认证、环境保护管理体系认证得2分，缺一项不得分</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bookmarkStart w:id="0" w:name="_GoBack"/>
            <w:bookmarkEnd w:id="0"/>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35</w:t>
            </w:r>
            <w:r>
              <w:rPr>
                <w:rFonts w:hint="eastAsia" w:ascii="宋体" w:hAnsi="宋体" w:cs="宋体"/>
                <w:color w:val="000000"/>
                <w:kern w:val="0"/>
                <w:sz w:val="20"/>
                <w:szCs w:val="20"/>
              </w:rPr>
              <w:t>万元（含）以上</w:t>
            </w:r>
            <w:r>
              <w:rPr>
                <w:rFonts w:hint="eastAsia" w:ascii="宋体" w:hAnsi="宋体" w:cs="宋体"/>
                <w:color w:val="000000"/>
                <w:kern w:val="0"/>
                <w:sz w:val="21"/>
                <w:szCs w:val="21"/>
                <w:highlight w:val="none"/>
                <w:lang w:eastAsia="zh-CN"/>
              </w:rPr>
              <w:t>天然气工程施工</w:t>
            </w:r>
            <w:r>
              <w:rPr>
                <w:rFonts w:hint="eastAsia" w:ascii="宋体" w:hAnsi="宋体" w:cs="宋体"/>
                <w:color w:val="000000"/>
                <w:kern w:val="0"/>
                <w:sz w:val="20"/>
                <w:szCs w:val="20"/>
                <w:lang w:eastAsia="zh-CN"/>
              </w:rPr>
              <w:t>合同业绩，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得5</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3C3E08"/>
    <w:rsid w:val="086752B3"/>
    <w:rsid w:val="0872235B"/>
    <w:rsid w:val="094D688E"/>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88E64CD"/>
    <w:rsid w:val="293D5C68"/>
    <w:rsid w:val="29BA4CCB"/>
    <w:rsid w:val="2A3E6B37"/>
    <w:rsid w:val="2A515C6C"/>
    <w:rsid w:val="2B3F1219"/>
    <w:rsid w:val="2B4B77A9"/>
    <w:rsid w:val="2BD72012"/>
    <w:rsid w:val="2BEF3496"/>
    <w:rsid w:val="2C7F33F4"/>
    <w:rsid w:val="2CBE15DF"/>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8C9278F"/>
    <w:rsid w:val="396B18F3"/>
    <w:rsid w:val="39C16CA5"/>
    <w:rsid w:val="39D57D07"/>
    <w:rsid w:val="3A4024B3"/>
    <w:rsid w:val="3A62773C"/>
    <w:rsid w:val="3AED6192"/>
    <w:rsid w:val="3B0209DB"/>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9775BC"/>
    <w:rsid w:val="541500FE"/>
    <w:rsid w:val="542B1C64"/>
    <w:rsid w:val="545D4B80"/>
    <w:rsid w:val="54733718"/>
    <w:rsid w:val="54C539E4"/>
    <w:rsid w:val="552767BC"/>
    <w:rsid w:val="554D5E9C"/>
    <w:rsid w:val="55F77691"/>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2232491"/>
    <w:rsid w:val="636D59F7"/>
    <w:rsid w:val="64C56F22"/>
    <w:rsid w:val="67811C48"/>
    <w:rsid w:val="67A9539F"/>
    <w:rsid w:val="689F385E"/>
    <w:rsid w:val="68AC26C1"/>
    <w:rsid w:val="69DC785F"/>
    <w:rsid w:val="69FF4F50"/>
    <w:rsid w:val="6A1009F8"/>
    <w:rsid w:val="6A5808A5"/>
    <w:rsid w:val="6C6C7D24"/>
    <w:rsid w:val="6CAA2CB7"/>
    <w:rsid w:val="6EF40649"/>
    <w:rsid w:val="6F317710"/>
    <w:rsid w:val="6F98427F"/>
    <w:rsid w:val="710042F6"/>
    <w:rsid w:val="714B5350"/>
    <w:rsid w:val="71C04BA8"/>
    <w:rsid w:val="724C19C2"/>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qFormat/>
    <w:uiPriority w:val="0"/>
    <w:pPr>
      <w:ind w:firstLine="420" w:firstLineChars="200"/>
    </w:pPr>
    <w:rPr>
      <w:szCs w:val="20"/>
    </w:rPr>
  </w:style>
  <w:style w:type="character" w:customStyle="1" w:styleId="16">
    <w:name w:val="页眉 Char"/>
    <w:link w:val="7"/>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rPr>
      <w:rFonts w:ascii="Times New Roman" w:hAnsi="Times New Roman" w:eastAsia="Times New Roman" w:cs="Times New Roman"/>
      <w:sz w:val="24"/>
      <w:szCs w:val="24"/>
      <w:lang w:val="en-US" w:eastAsia="zh-CN" w:bidi="ar-SA"/>
    </w:rPr>
  </w:style>
  <w:style w:type="paragraph" w:customStyle="1" w:styleId="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qFormat/>
    <w:uiPriority w:val="0"/>
    <w:rPr>
      <w:rFonts w:ascii="Times New Roman" w:hAnsi="Times New Roman" w:eastAsia="Times New Roman" w:cs="Times New Roman"/>
      <w:sz w:val="24"/>
      <w:szCs w:val="24"/>
      <w:lang w:val="en-US" w:eastAsia="zh-CN" w:bidi="ar-SA"/>
    </w:rPr>
  </w:style>
  <w:style w:type="paragraph" w:customStyle="1" w:styleId="3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1850</Words>
  <Characters>1939</Characters>
  <Lines>38</Lines>
  <Paragraphs>10</Paragraphs>
  <TotalTime>6</TotalTime>
  <ScaleCrop>false</ScaleCrop>
  <LinksUpToDate>false</LinksUpToDate>
  <CharactersWithSpaces>2285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2022-07-19T01:49:00Z</cp:lastPrinted>
  <dcterms:modified xsi:type="dcterms:W3CDTF">2022-07-26T06:56:34Z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1747C6AD008242AAA7B166273F2C2088</vt:lpwstr>
  </property>
</Properties>
</file>