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color w:val="auto"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color w:val="auto"/>
          <w:sz w:val="24"/>
          <w:lang w:eastAsia="zh-CN"/>
        </w:rPr>
        <w:t>附件一</w:t>
      </w:r>
      <w:r>
        <w:rPr>
          <w:rFonts w:hint="eastAsia"/>
          <w:b/>
          <w:bCs/>
          <w:color w:val="auto"/>
          <w:sz w:val="24"/>
          <w:lang w:val="en-US" w:eastAsia="zh-CN"/>
        </w:rPr>
        <w:t xml:space="preserve"> 、比选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投标文件格式</w:t>
      </w:r>
    </w:p>
    <w:p w14:paraId="357016CE">
      <w:pPr>
        <w:pStyle w:val="4"/>
        <w:jc w:val="center"/>
        <w:rPr>
          <w:rFonts w:hint="eastAsia"/>
          <w:color w:val="auto"/>
          <w:lang w:val="en-US" w:eastAsia="zh-CN"/>
        </w:rPr>
      </w:pPr>
    </w:p>
    <w:p w14:paraId="58FF7106">
      <w:pPr>
        <w:pStyle w:val="4"/>
        <w:jc w:val="center"/>
        <w:rPr>
          <w:rFonts w:hint="eastAsia"/>
          <w:color w:val="auto"/>
          <w:lang w:val="en-US" w:eastAsia="zh-CN"/>
        </w:rPr>
      </w:pPr>
    </w:p>
    <w:p w14:paraId="5F76FB72">
      <w:pPr>
        <w:pStyle w:val="4"/>
        <w:jc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比选</w:t>
      </w:r>
      <w:r>
        <w:rPr>
          <w:rFonts w:hint="eastAsia"/>
          <w:color w:val="auto"/>
        </w:rPr>
        <w:t>投标文件格式</w:t>
      </w:r>
      <w:bookmarkEnd w:id="0"/>
      <w:bookmarkEnd w:id="1"/>
      <w:r>
        <w:rPr>
          <w:rFonts w:hint="eastAsia"/>
          <w:color w:val="auto"/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  <w:color w:val="auto"/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比选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投标文件封面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color w:val="auto"/>
          <w:sz w:val="36"/>
          <w:szCs w:val="36"/>
        </w:rPr>
      </w:pPr>
    </w:p>
    <w:p w14:paraId="3BC6CACA">
      <w:pPr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color w:val="auto"/>
          <w:sz w:val="72"/>
          <w:szCs w:val="72"/>
        </w:rPr>
      </w:pPr>
      <w:r>
        <w:rPr>
          <w:rFonts w:hint="eastAsia" w:ascii="宋体" w:hAnsi="宋体" w:cs="宋体"/>
          <w:b/>
          <w:bCs/>
          <w:color w:val="auto"/>
          <w:sz w:val="72"/>
          <w:szCs w:val="72"/>
          <w:lang w:eastAsia="zh-CN"/>
        </w:rPr>
        <w:t>比</w:t>
      </w:r>
      <w:r>
        <w:rPr>
          <w:rFonts w:hint="eastAsia" w:ascii="宋体" w:hAnsi="宋体" w:cs="宋体"/>
          <w:b/>
          <w:bCs/>
          <w:color w:val="auto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72"/>
          <w:szCs w:val="72"/>
          <w:lang w:eastAsia="zh-CN"/>
        </w:rPr>
        <w:t>选</w:t>
      </w:r>
      <w:r>
        <w:rPr>
          <w:rFonts w:hint="eastAsia" w:ascii="宋体" w:hAnsi="宋体" w:cs="宋体"/>
          <w:b/>
          <w:bCs/>
          <w:color w:val="auto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72"/>
          <w:szCs w:val="72"/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项目名称:</w:t>
      </w:r>
    </w:p>
    <w:p w14:paraId="7BAE8A3C">
      <w:pPr>
        <w:rPr>
          <w:rFonts w:hint="eastAsia" w:ascii="宋体" w:hAnsi="宋体"/>
          <w:b/>
          <w:bCs/>
          <w:color w:val="auto"/>
          <w:sz w:val="44"/>
          <w:szCs w:val="44"/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color w:val="auto"/>
          <w:sz w:val="30"/>
          <w:szCs w:val="30"/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 xml:space="preserve">                年   月   日</w:t>
      </w:r>
    </w:p>
    <w:p w14:paraId="672E5461">
      <w:pPr>
        <w:pStyle w:val="5"/>
        <w:rPr>
          <w:rFonts w:hint="eastAsia" w:ascii="宋体" w:hAnsi="宋体" w:eastAsia="宋体"/>
          <w:b w:val="0"/>
          <w:color w:val="auto"/>
          <w:sz w:val="36"/>
          <w:szCs w:val="36"/>
        </w:rPr>
      </w:pPr>
      <w:r>
        <w:rPr>
          <w:rFonts w:ascii="宋体" w:hAnsi="宋体" w:cs="宋体"/>
          <w:b w:val="0"/>
          <w:bCs w:val="0"/>
          <w:color w:val="auto"/>
          <w:sz w:val="30"/>
          <w:szCs w:val="30"/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color w:val="auto"/>
          <w:sz w:val="32"/>
          <w:szCs w:val="32"/>
        </w:rPr>
      </w:pPr>
    </w:p>
    <w:p w14:paraId="2280FA1B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一.</w:t>
      </w:r>
      <w:r>
        <w:rPr>
          <w:rFonts w:hint="eastAsia" w:ascii="宋体" w:hAnsi="宋体"/>
          <w:color w:val="auto"/>
          <w:szCs w:val="28"/>
          <w:lang w:eastAsia="zh-CN"/>
        </w:rPr>
        <w:t>比选</w:t>
      </w:r>
      <w:r>
        <w:rPr>
          <w:rFonts w:hint="eastAsia" w:ascii="宋体" w:hAnsi="宋体"/>
          <w:color w:val="auto"/>
          <w:szCs w:val="28"/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二.</w:t>
      </w:r>
      <w:r>
        <w:rPr>
          <w:rFonts w:hint="eastAsia" w:ascii="宋体" w:hAnsi="宋体"/>
          <w:color w:val="auto"/>
          <w:szCs w:val="28"/>
          <w:lang w:eastAsia="zh-CN"/>
        </w:rPr>
        <w:t>比选投标函及投标函附录</w:t>
      </w:r>
      <w:r>
        <w:rPr>
          <w:rFonts w:hint="eastAsia" w:ascii="宋体" w:hAnsi="宋体"/>
          <w:color w:val="auto"/>
          <w:szCs w:val="28"/>
        </w:rPr>
        <w:t xml:space="preserve">……………………………………………（ </w:t>
      </w:r>
      <w:r>
        <w:rPr>
          <w:rFonts w:ascii="宋体" w:hAnsi="宋体"/>
          <w:color w:val="auto"/>
          <w:szCs w:val="28"/>
        </w:rPr>
        <w:t>）</w:t>
      </w:r>
    </w:p>
    <w:p w14:paraId="15E96B13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eastAsia="zh-CN"/>
        </w:rPr>
        <w:t>三</w:t>
      </w:r>
      <w:r>
        <w:rPr>
          <w:rFonts w:hint="eastAsia" w:ascii="宋体" w:hAnsi="宋体"/>
          <w:color w:val="auto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color w:val="auto"/>
          <w:szCs w:val="28"/>
        </w:rPr>
        <w:t>）</w:t>
      </w:r>
    </w:p>
    <w:p w14:paraId="7F723E0A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eastAsia="zh-CN"/>
        </w:rPr>
        <w:t>四</w:t>
      </w:r>
      <w:r>
        <w:rPr>
          <w:rFonts w:hint="eastAsia" w:ascii="宋体" w:hAnsi="宋体"/>
          <w:color w:val="auto"/>
          <w:szCs w:val="28"/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eastAsia="zh-CN"/>
        </w:rPr>
        <w:t>五</w:t>
      </w:r>
      <w:r>
        <w:rPr>
          <w:rFonts w:hint="eastAsia" w:ascii="宋体" w:hAnsi="宋体"/>
          <w:color w:val="auto"/>
          <w:szCs w:val="28"/>
        </w:rPr>
        <w:t>.</w:t>
      </w:r>
      <w:r>
        <w:rPr>
          <w:rFonts w:hint="eastAsia" w:ascii="宋体" w:hAnsi="宋体"/>
          <w:color w:val="auto"/>
          <w:szCs w:val="28"/>
          <w:lang w:eastAsia="zh-CN"/>
        </w:rPr>
        <w:t>比选</w:t>
      </w:r>
      <w:r>
        <w:rPr>
          <w:rFonts w:hint="eastAsia" w:ascii="宋体" w:hAnsi="宋体"/>
          <w:bCs/>
          <w:color w:val="auto"/>
          <w:szCs w:val="28"/>
        </w:rPr>
        <w:t>投标人基本情况表</w:t>
      </w:r>
      <w:r>
        <w:rPr>
          <w:rFonts w:hint="eastAsia" w:ascii="宋体" w:hAnsi="宋体"/>
          <w:color w:val="auto"/>
          <w:szCs w:val="28"/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bCs/>
          <w:color w:val="auto"/>
          <w:szCs w:val="28"/>
          <w:lang w:eastAsia="zh-CN"/>
        </w:rPr>
        <w:t>六</w:t>
      </w:r>
      <w:r>
        <w:rPr>
          <w:rFonts w:hint="eastAsia" w:ascii="宋体" w:hAnsi="宋体"/>
          <w:color w:val="auto"/>
          <w:szCs w:val="28"/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  <w:lang w:val="en-US" w:eastAsia="zh-CN"/>
        </w:rPr>
        <w:t>七.</w:t>
      </w:r>
      <w:r>
        <w:rPr>
          <w:rFonts w:hint="eastAsia" w:ascii="宋体" w:hAnsi="宋体"/>
          <w:color w:val="auto"/>
          <w:szCs w:val="28"/>
          <w:lang w:eastAsia="zh-CN"/>
        </w:rPr>
        <w:t>本项目服务</w:t>
      </w:r>
      <w:r>
        <w:rPr>
          <w:rFonts w:hint="eastAsia" w:ascii="宋体" w:hAnsi="宋体"/>
          <w:color w:val="auto"/>
          <w:szCs w:val="28"/>
        </w:rPr>
        <w:t>人员</w:t>
      </w:r>
      <w:r>
        <w:rPr>
          <w:rFonts w:hint="eastAsia" w:ascii="宋体" w:hAnsi="宋体"/>
          <w:color w:val="auto"/>
          <w:szCs w:val="28"/>
          <w:lang w:eastAsia="zh-CN"/>
        </w:rPr>
        <w:t>拟派表</w:t>
      </w:r>
      <w:r>
        <w:rPr>
          <w:rFonts w:hint="eastAsia" w:ascii="宋体" w:hAnsi="宋体"/>
          <w:color w:val="auto"/>
          <w:szCs w:val="28"/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  <w:color w:val="auto"/>
        </w:rPr>
      </w:pPr>
      <w:r>
        <w:rPr>
          <w:rFonts w:hint="eastAsia" w:ascii="宋体" w:hAnsi="宋体"/>
          <w:color w:val="auto"/>
          <w:szCs w:val="28"/>
          <w:lang w:val="en-US" w:eastAsia="zh-CN"/>
        </w:rPr>
        <w:t>八</w:t>
      </w:r>
      <w:r>
        <w:rPr>
          <w:rFonts w:hint="eastAsia" w:ascii="宋体" w:hAnsi="宋体"/>
          <w:bCs/>
          <w:color w:val="auto"/>
          <w:szCs w:val="28"/>
        </w:rPr>
        <w:t>.</w:t>
      </w:r>
      <w:r>
        <w:rPr>
          <w:rFonts w:hint="eastAsia" w:ascii="宋体" w:hAnsi="宋体"/>
          <w:color w:val="auto"/>
          <w:szCs w:val="28"/>
        </w:rPr>
        <w:t>服务方案………………………</w:t>
      </w:r>
      <w:r>
        <w:rPr>
          <w:rFonts w:hint="eastAsia" w:ascii="宋体" w:hAnsi="宋体"/>
          <w:color w:val="auto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8"/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九</w:t>
      </w:r>
      <w:r>
        <w:rPr>
          <w:rFonts w:hint="eastAsia" w:ascii="宋体" w:hAnsi="宋体"/>
          <w:bCs/>
          <w:color w:val="auto"/>
          <w:szCs w:val="28"/>
        </w:rPr>
        <w:t>.</w:t>
      </w:r>
      <w:r>
        <w:rPr>
          <w:rFonts w:hint="eastAsia" w:ascii="宋体" w:hAnsi="宋体"/>
          <w:color w:val="auto"/>
          <w:szCs w:val="28"/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color w:val="auto"/>
          <w:szCs w:val="28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十.</w:t>
      </w:r>
      <w:r>
        <w:rPr>
          <w:rFonts w:hint="eastAsia" w:ascii="宋体" w:hAnsi="宋体"/>
          <w:bCs/>
          <w:color w:val="auto"/>
          <w:szCs w:val="28"/>
        </w:rPr>
        <w:t>各类证明材料</w:t>
      </w:r>
      <w:r>
        <w:rPr>
          <w:rFonts w:hint="eastAsia" w:ascii="宋体" w:hAnsi="宋体"/>
          <w:bCs/>
          <w:color w:val="auto"/>
          <w:szCs w:val="28"/>
          <w:lang w:eastAsia="zh-CN"/>
        </w:rPr>
        <w:t>及其他相关资料</w:t>
      </w:r>
      <w:r>
        <w:rPr>
          <w:rFonts w:hint="eastAsia" w:ascii="宋体" w:hAnsi="宋体"/>
          <w:bCs/>
          <w:color w:val="auto"/>
          <w:szCs w:val="28"/>
        </w:rPr>
        <w:t>………………………………</w:t>
      </w:r>
      <w:r>
        <w:rPr>
          <w:rFonts w:hint="eastAsia" w:ascii="宋体" w:hAnsi="宋体"/>
          <w:color w:val="auto"/>
          <w:szCs w:val="28"/>
        </w:rPr>
        <w:t>…</w:t>
      </w:r>
      <w:r>
        <w:rPr>
          <w:rFonts w:hint="eastAsia" w:ascii="宋体" w:hAnsi="宋体"/>
          <w:bCs/>
          <w:color w:val="auto"/>
          <w:szCs w:val="28"/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color w:val="auto"/>
          <w:szCs w:val="28"/>
          <w:lang w:eastAsia="zh-CN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十一．中小企业声明函（工程、服务）</w:t>
      </w:r>
      <w:r>
        <w:rPr>
          <w:rFonts w:hint="eastAsia" w:ascii="宋体" w:hAnsi="宋体"/>
          <w:bCs/>
          <w:color w:val="auto"/>
          <w:szCs w:val="28"/>
          <w:lang w:eastAsia="zh-CN"/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color w:val="auto"/>
          <w:szCs w:val="28"/>
          <w:lang w:eastAsia="zh-CN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十二.</w:t>
      </w:r>
      <w:r>
        <w:rPr>
          <w:rFonts w:hint="eastAsia" w:ascii="宋体" w:hAnsi="宋体"/>
          <w:bCs/>
          <w:color w:val="auto"/>
          <w:szCs w:val="28"/>
          <w:lang w:eastAsia="zh-CN"/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color w:val="auto"/>
          <w:szCs w:val="28"/>
          <w:lang w:eastAsia="zh-CN"/>
        </w:rPr>
      </w:pPr>
      <w:r>
        <w:rPr>
          <w:rFonts w:hint="eastAsia" w:ascii="宋体" w:hAnsi="宋体"/>
          <w:bCs/>
          <w:color w:val="auto"/>
          <w:szCs w:val="28"/>
          <w:lang w:val="en-US" w:eastAsia="zh-CN"/>
        </w:rPr>
        <w:t>十三、信誉承诺书</w:t>
      </w:r>
      <w:r>
        <w:rPr>
          <w:rFonts w:hint="eastAsia" w:ascii="宋体" w:hAnsi="宋体"/>
          <w:bCs/>
          <w:color w:val="auto"/>
          <w:szCs w:val="28"/>
          <w:lang w:eastAsia="zh-CN"/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color w:val="auto"/>
          <w:szCs w:val="28"/>
          <w:lang w:val="en-US" w:eastAsia="zh-CN"/>
        </w:rPr>
      </w:pPr>
    </w:p>
    <w:p w14:paraId="4FB4E779">
      <w:pPr>
        <w:pStyle w:val="8"/>
        <w:ind w:left="0" w:leftChars="0" w:firstLine="0" w:firstLineChars="0"/>
        <w:rPr>
          <w:rFonts w:hint="eastAsia" w:ascii="宋体" w:hAnsi="宋体"/>
          <w:bCs/>
          <w:color w:val="auto"/>
          <w:szCs w:val="28"/>
        </w:rPr>
      </w:pPr>
    </w:p>
    <w:p w14:paraId="408E1190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5E2E8D29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7CE1DB6F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37E25BBE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33D01205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540FDE19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69F31D43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color w:val="auto"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color w:val="auto"/>
          <w:kern w:val="0"/>
          <w:sz w:val="32"/>
          <w:szCs w:val="32"/>
        </w:rPr>
        <w:br w:type="page"/>
      </w:r>
      <w:bookmarkStart w:id="9" w:name="_GoBack"/>
      <w:bookmarkEnd w:id="9"/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一、比选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鄂尔多斯市</w:t>
      </w:r>
      <w:r>
        <w:rPr>
          <w:rFonts w:hint="eastAsia" w:ascii="宋体" w:hAnsi="宋体"/>
          <w:color w:val="auto"/>
          <w:lang w:eastAsia="zh-CN"/>
        </w:rPr>
        <w:t>政府投资项目代建中心</w:t>
      </w:r>
      <w:r>
        <w:rPr>
          <w:rFonts w:hint="eastAsia" w:ascii="宋体" w:hAnsi="宋体"/>
          <w:color w:val="auto"/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1.按照已收到的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2. 我方同意所递交的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投标文件在投标</w:t>
      </w:r>
      <w:r>
        <w:rPr>
          <w:rFonts w:hint="eastAsia" w:ascii="宋体" w:hAnsi="宋体"/>
          <w:color w:val="auto"/>
          <w:lang w:eastAsia="zh-CN"/>
        </w:rPr>
        <w:t>有效期</w:t>
      </w:r>
      <w:r>
        <w:rPr>
          <w:rFonts w:hint="eastAsia" w:ascii="宋体" w:hAnsi="宋体"/>
          <w:color w:val="auto"/>
          <w:lang w:val="en-US" w:eastAsia="zh-CN"/>
        </w:rPr>
        <w:t>60天</w:t>
      </w:r>
      <w:r>
        <w:rPr>
          <w:rFonts w:hint="eastAsia" w:ascii="宋体" w:hAnsi="宋体"/>
          <w:color w:val="auto"/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3. 我方郑重声明：所提供的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投标文件内容</w:t>
      </w:r>
      <w:r>
        <w:rPr>
          <w:rFonts w:hint="eastAsia" w:ascii="宋体" w:hAnsi="宋体"/>
          <w:color w:val="auto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  <w:color w:val="auto"/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szCs w:val="28"/>
        </w:rPr>
        <w:t xml:space="preserve">4. </w:t>
      </w:r>
      <w:r>
        <w:rPr>
          <w:rFonts w:hint="eastAsia" w:ascii="宋体" w:hAnsi="宋体"/>
          <w:color w:val="auto"/>
        </w:rPr>
        <w:t>我方</w:t>
      </w:r>
      <w:r>
        <w:rPr>
          <w:rFonts w:hint="eastAsia" w:ascii="宋体" w:hAnsi="宋体"/>
          <w:color w:val="auto"/>
          <w:szCs w:val="28"/>
        </w:rPr>
        <w:t>同意提供</w:t>
      </w:r>
      <w:r>
        <w:rPr>
          <w:rFonts w:hint="eastAsia" w:ascii="宋体" w:hAnsi="宋体"/>
          <w:color w:val="auto"/>
          <w:kern w:val="0"/>
          <w:szCs w:val="28"/>
        </w:rPr>
        <w:t>按照贵方</w:t>
      </w:r>
      <w:r>
        <w:rPr>
          <w:rFonts w:hint="eastAsia" w:ascii="宋体" w:hAnsi="宋体"/>
          <w:color w:val="auto"/>
          <w:szCs w:val="28"/>
        </w:rPr>
        <w:t>可能另外要求的与其</w:t>
      </w:r>
      <w:r>
        <w:rPr>
          <w:rFonts w:hint="eastAsia" w:ascii="宋体" w:hAnsi="宋体"/>
          <w:color w:val="auto"/>
          <w:szCs w:val="28"/>
          <w:lang w:eastAsia="zh-CN"/>
        </w:rPr>
        <w:t>比选</w:t>
      </w:r>
      <w:r>
        <w:rPr>
          <w:rFonts w:hint="eastAsia" w:ascii="宋体" w:hAnsi="宋体"/>
          <w:color w:val="auto"/>
          <w:szCs w:val="28"/>
        </w:rPr>
        <w:t>投标有关的任何数据或资料。</w:t>
      </w:r>
      <w:r>
        <w:rPr>
          <w:rFonts w:hint="eastAsia" w:ascii="宋体" w:hAnsi="宋体"/>
          <w:color w:val="auto"/>
        </w:rPr>
        <w:t>除非另外达成协议并生效，否则，中标</w:t>
      </w:r>
      <w:r>
        <w:rPr>
          <w:rFonts w:hint="eastAsia" w:ascii="宋体" w:hAnsi="宋体"/>
          <w:color w:val="auto"/>
          <w:lang w:eastAsia="zh-CN"/>
        </w:rPr>
        <w:t>结果公告</w:t>
      </w:r>
      <w:r>
        <w:rPr>
          <w:rFonts w:hint="eastAsia" w:ascii="宋体" w:hAnsi="宋体"/>
          <w:color w:val="auto"/>
        </w:rPr>
        <w:t>和本</w:t>
      </w:r>
      <w:r>
        <w:rPr>
          <w:rFonts w:hint="eastAsia" w:ascii="宋体" w:hAnsi="宋体"/>
          <w:color w:val="auto"/>
          <w:lang w:eastAsia="zh-CN"/>
        </w:rPr>
        <w:t>比选</w:t>
      </w:r>
      <w:r>
        <w:rPr>
          <w:rFonts w:hint="eastAsia" w:ascii="宋体" w:hAnsi="宋体"/>
          <w:color w:val="auto"/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5.</w:t>
      </w:r>
      <w:r>
        <w:rPr>
          <w:color w:val="auto"/>
        </w:rPr>
        <w:t>我公司自愿参加本次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活动（本次投标项目），严格遵守《中华人民共和国</w:t>
      </w:r>
      <w:r>
        <w:rPr>
          <w:rFonts w:hint="eastAsia"/>
          <w:color w:val="auto"/>
          <w:lang w:eastAsia="zh-CN"/>
        </w:rPr>
        <w:t>招投标</w:t>
      </w:r>
      <w:r>
        <w:rPr>
          <w:color w:val="auto"/>
        </w:rPr>
        <w:t>法》《中华人民共和国政府采购法》及所有相关法律、法规和规定，同时声明在参加此次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color w:val="auto"/>
          <w:kern w:val="0"/>
          <w:szCs w:val="28"/>
          <w:u w:val="single"/>
        </w:rPr>
      </w:pPr>
      <w:r>
        <w:rPr>
          <w:rFonts w:hint="eastAsia" w:ascii="宋体" w:hAnsi="宋体"/>
          <w:color w:val="auto"/>
          <w:kern w:val="0"/>
          <w:szCs w:val="28"/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color w:val="auto"/>
          <w:szCs w:val="28"/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auto"/>
          <w:kern w:val="0"/>
          <w:szCs w:val="28"/>
        </w:rPr>
      </w:pPr>
      <w:r>
        <w:rPr>
          <w:rFonts w:hint="eastAsia" w:ascii="宋体" w:hAnsi="宋体"/>
          <w:color w:val="auto"/>
          <w:kern w:val="0"/>
          <w:szCs w:val="28"/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auto"/>
          <w:szCs w:val="28"/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auto"/>
          <w:szCs w:val="28"/>
        </w:rPr>
      </w:pPr>
    </w:p>
    <w:p w14:paraId="7AAC5678"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br w:type="page"/>
      </w:r>
    </w:p>
    <w:p w14:paraId="325AD7CC">
      <w:pPr>
        <w:pStyle w:val="5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4" w:name="_Toc290391621"/>
      <w:bookmarkStart w:id="5" w:name="_Toc290452778"/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eastAsia="zh-CN"/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致：鄂尔多斯市</w:t>
      </w:r>
      <w:r>
        <w:rPr>
          <w:rFonts w:hint="eastAsia" w:ascii="宋体" w:hAnsi="宋体"/>
          <w:color w:val="auto"/>
          <w:sz w:val="24"/>
          <w:lang w:eastAsia="zh-CN"/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我们收到并研究了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 w:val="24"/>
          <w:lang w:eastAsia="zh-CN"/>
        </w:rPr>
        <w:t>项目名称）比选公告要求中的全部内容</w:t>
      </w:r>
      <w:r>
        <w:rPr>
          <w:rFonts w:hint="eastAsia" w:ascii="宋体" w:hAnsi="宋体"/>
          <w:color w:val="auto"/>
          <w:sz w:val="24"/>
        </w:rPr>
        <w:t>，愿意按</w:t>
      </w:r>
      <w:r>
        <w:rPr>
          <w:rFonts w:hint="eastAsia" w:ascii="宋体" w:hAnsi="宋体"/>
          <w:color w:val="auto"/>
          <w:sz w:val="24"/>
          <w:lang w:eastAsia="zh-CN"/>
        </w:rPr>
        <w:t>比选公告</w:t>
      </w:r>
      <w:r>
        <w:rPr>
          <w:rFonts w:hint="eastAsia" w:ascii="宋体" w:hAnsi="宋体"/>
          <w:color w:val="auto"/>
          <w:sz w:val="24"/>
        </w:rPr>
        <w:t>规定的</w:t>
      </w:r>
      <w:r>
        <w:rPr>
          <w:rFonts w:hint="eastAsia" w:ascii="宋体" w:hAnsi="宋体"/>
          <w:color w:val="auto"/>
          <w:sz w:val="24"/>
          <w:lang w:eastAsia="zh-CN"/>
        </w:rPr>
        <w:t>工作</w:t>
      </w:r>
      <w:r>
        <w:rPr>
          <w:rFonts w:hint="eastAsia" w:ascii="宋体" w:hAnsi="宋体"/>
          <w:color w:val="auto"/>
          <w:sz w:val="24"/>
        </w:rPr>
        <w:t>内容承担</w:t>
      </w:r>
      <w:r>
        <w:rPr>
          <w:rFonts w:hint="eastAsia" w:ascii="宋体" w:hAnsi="宋体"/>
          <w:color w:val="auto"/>
          <w:sz w:val="24"/>
          <w:lang w:eastAsia="zh-CN"/>
        </w:rPr>
        <w:t>服务</w:t>
      </w:r>
      <w:r>
        <w:rPr>
          <w:rFonts w:hint="eastAsia" w:ascii="宋体" w:hAnsi="宋体"/>
          <w:color w:val="auto"/>
          <w:sz w:val="24"/>
        </w:rPr>
        <w:t xml:space="preserve">，严格执行承诺的义务。 </w:t>
      </w:r>
    </w:p>
    <w:p w14:paraId="15A2F7D9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2．我们的服务收费报价：大写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</w:rPr>
        <w:t>元（</w:t>
      </w:r>
      <w:r>
        <w:rPr>
          <w:rFonts w:hint="eastAsia" w:ascii="宋体" w:hAnsi="宋体"/>
          <w:color w:val="auto"/>
          <w:sz w:val="24"/>
          <w:u w:val="single"/>
        </w:rPr>
        <w:t xml:space="preserve">￥：      </w:t>
      </w:r>
      <w:r>
        <w:rPr>
          <w:rFonts w:hint="eastAsia" w:ascii="宋体" w:hAnsi="宋体"/>
          <w:color w:val="auto"/>
          <w:sz w:val="24"/>
        </w:rPr>
        <w:t>元）  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3．我们承诺本投标函以及</w:t>
      </w:r>
      <w:r>
        <w:rPr>
          <w:rFonts w:hint="eastAsia" w:ascii="宋体" w:hAnsi="宋体"/>
          <w:color w:val="auto"/>
          <w:sz w:val="24"/>
          <w:lang w:eastAsia="zh-CN"/>
        </w:rPr>
        <w:t>比选</w:t>
      </w:r>
      <w:r>
        <w:rPr>
          <w:rFonts w:hint="eastAsia" w:ascii="宋体" w:hAnsi="宋体"/>
          <w:color w:val="auto"/>
          <w:sz w:val="24"/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4．如果我们中标，我们保证按</w:t>
      </w:r>
      <w:r>
        <w:rPr>
          <w:rFonts w:hint="eastAsia" w:ascii="宋体" w:hAnsi="宋体"/>
          <w:color w:val="auto"/>
          <w:sz w:val="24"/>
          <w:lang w:eastAsia="zh-CN"/>
        </w:rPr>
        <w:t>比选公告要求</w:t>
      </w:r>
      <w:r>
        <w:rPr>
          <w:rFonts w:hint="eastAsia" w:ascii="宋体" w:hAnsi="宋体"/>
          <w:color w:val="auto"/>
          <w:sz w:val="24"/>
        </w:rPr>
        <w:t>和承诺报价书的要求和贵方签订委托协议，成立服务小组，按</w:t>
      </w:r>
      <w:r>
        <w:rPr>
          <w:rFonts w:hint="eastAsia" w:ascii="宋体" w:hAnsi="宋体"/>
          <w:color w:val="auto"/>
          <w:sz w:val="24"/>
          <w:lang w:eastAsia="zh-CN"/>
        </w:rPr>
        <w:t>比选</w:t>
      </w:r>
      <w:r>
        <w:rPr>
          <w:rFonts w:hint="eastAsia" w:ascii="宋体" w:hAnsi="宋体"/>
          <w:color w:val="auto"/>
          <w:sz w:val="24"/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5．我们同意从投标截止之日起</w:t>
      </w:r>
      <w:r>
        <w:rPr>
          <w:rFonts w:hint="eastAsia" w:ascii="宋体" w:hAnsi="宋体"/>
          <w:color w:val="auto"/>
          <w:sz w:val="24"/>
          <w:lang w:val="en-US" w:eastAsia="zh-CN"/>
        </w:rPr>
        <w:t>60</w:t>
      </w:r>
      <w:r>
        <w:rPr>
          <w:rFonts w:hint="eastAsia" w:ascii="宋体" w:hAnsi="宋体"/>
          <w:color w:val="auto"/>
          <w:sz w:val="24"/>
        </w:rPr>
        <w:t>天内信守本投标文件，在此期限期满之前的任何时间，本</w:t>
      </w:r>
      <w:r>
        <w:rPr>
          <w:rFonts w:hint="eastAsia" w:ascii="宋体" w:hAnsi="宋体"/>
          <w:color w:val="auto"/>
          <w:sz w:val="24"/>
          <w:lang w:eastAsia="zh-CN"/>
        </w:rPr>
        <w:t>比选</w:t>
      </w:r>
      <w:r>
        <w:rPr>
          <w:rFonts w:hint="eastAsia" w:ascii="宋体" w:hAnsi="宋体"/>
          <w:color w:val="auto"/>
          <w:sz w:val="24"/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38B92905">
      <w:pPr>
        <w:pStyle w:val="2"/>
        <w:rPr>
          <w:rFonts w:hint="eastAsia" w:ascii="宋体" w:hAnsi="宋体"/>
          <w:color w:val="auto"/>
          <w:sz w:val="24"/>
        </w:rPr>
      </w:pPr>
    </w:p>
    <w:p w14:paraId="556D4CB5">
      <w:pPr>
        <w:pStyle w:val="2"/>
        <w:rPr>
          <w:rFonts w:hint="eastAsia" w:ascii="宋体" w:hAnsi="宋体"/>
          <w:color w:val="auto"/>
          <w:sz w:val="24"/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color w:val="auto"/>
          <w:sz w:val="24"/>
        </w:rPr>
      </w:pPr>
    </w:p>
    <w:p w14:paraId="3C5EC439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color w:val="auto"/>
          <w:sz w:val="24"/>
        </w:rPr>
        <w:t>年    月    日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br w:type="page"/>
      </w:r>
    </w:p>
    <w:p w14:paraId="3BB3D5EC">
      <w:pPr>
        <w:pStyle w:val="6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3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highlight w:val="none"/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总监理工程师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7"/>
              <w:topLinePunct/>
              <w:spacing w:line="400" w:lineRule="exac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姓名：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422602EA">
            <w:pPr>
              <w:pStyle w:val="7"/>
              <w:topLinePunct/>
              <w:spacing w:line="400" w:lineRule="exac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职称：</w:t>
            </w:r>
          </w:p>
          <w:p w14:paraId="474EDD66">
            <w:pPr>
              <w:pStyle w:val="7"/>
              <w:topLinePunct/>
              <w:spacing w:line="400" w:lineRule="exact"/>
              <w:rPr>
                <w:rFonts w:hint="default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服务期限</w:t>
            </w:r>
          </w:p>
        </w:tc>
        <w:tc>
          <w:tcPr>
            <w:tcW w:w="2268" w:type="dxa"/>
            <w:vAlign w:val="center"/>
          </w:tcPr>
          <w:p w14:paraId="70297419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2268" w:type="dxa"/>
            <w:vAlign w:val="center"/>
          </w:tcPr>
          <w:p w14:paraId="46D69386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2268" w:type="dxa"/>
          </w:tcPr>
          <w:p w14:paraId="2434860C"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59393F4E">
      <w:pPr>
        <w:spacing w:line="440" w:lineRule="exact"/>
        <w:ind w:firstLine="2520" w:firstLineChars="1200"/>
        <w:jc w:val="left"/>
        <w:rPr>
          <w:rFonts w:ascii="Times New Roman" w:hAnsi="Times New Roman"/>
          <w:color w:val="auto"/>
          <w:szCs w:val="21"/>
          <w:highlight w:val="none"/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szCs w:val="21"/>
          <w:highlight w:val="none"/>
        </w:rPr>
        <w:t>投 标 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（盖单位章）</w:t>
      </w:r>
    </w:p>
    <w:p w14:paraId="37DB1553">
      <w:pPr>
        <w:pStyle w:val="2"/>
        <w:rPr>
          <w:color w:val="auto"/>
        </w:rPr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</w:t>
      </w:r>
      <w:r>
        <w:rPr>
          <w:rFonts w:ascii="Times New Roman" w:hAnsi="Times New Roman"/>
          <w:color w:val="auto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color w:val="auto"/>
          <w:highlight w:val="none"/>
        </w:rPr>
        <w:t xml:space="preserve">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>（签字）</w:t>
      </w:r>
    </w:p>
    <w:p w14:paraId="43D58CEA">
      <w:pPr>
        <w:pStyle w:val="2"/>
        <w:rPr>
          <w:color w:val="auto"/>
        </w:rPr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 w14:paraId="2F4EB286">
      <w:pPr>
        <w:rPr>
          <w:color w:val="auto"/>
        </w:rPr>
      </w:pPr>
    </w:p>
    <w:p w14:paraId="4AA8424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DEEF75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3E1FDFD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96F778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B0EDE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234E5484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685ADC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2073CB7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5A7B53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751687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5F77E9B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3AF03F8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6D0263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22BE44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2D07DD08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A75972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7D09E56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B7A6AB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3C9075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722840A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817B6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A25470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496BDDF5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9D8E03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37FACBA9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524803B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FC205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1CA13DD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98C6BE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6FC3B9B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7EAD308A">
      <w:pPr>
        <w:pStyle w:val="6"/>
        <w:numPr>
          <w:ilvl w:val="0"/>
          <w:numId w:val="0"/>
        </w:numPr>
        <w:ind w:firstLine="3253" w:firstLineChars="900"/>
        <w:jc w:val="both"/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（三）分项报价表</w:t>
      </w:r>
    </w:p>
    <w:tbl>
      <w:tblPr>
        <w:tblStyle w:val="1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0"/>
        <w:gridCol w:w="1860"/>
        <w:gridCol w:w="810"/>
        <w:gridCol w:w="1090"/>
        <w:gridCol w:w="1050"/>
        <w:gridCol w:w="832"/>
      </w:tblGrid>
      <w:tr w14:paraId="70DC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12" w:type="dxa"/>
            <w:vAlign w:val="center"/>
          </w:tcPr>
          <w:p w14:paraId="156F489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025D106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0" w:type="dxa"/>
            <w:vAlign w:val="center"/>
          </w:tcPr>
          <w:p w14:paraId="257F4F1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810" w:type="dxa"/>
            <w:vAlign w:val="center"/>
          </w:tcPr>
          <w:p w14:paraId="435542C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1090" w:type="dxa"/>
            <w:vAlign w:val="center"/>
          </w:tcPr>
          <w:p w14:paraId="014B5D2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单价</w:t>
            </w:r>
          </w:p>
          <w:p w14:paraId="131C1F9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50" w:type="dxa"/>
            <w:vAlign w:val="center"/>
          </w:tcPr>
          <w:p w14:paraId="0C24AC7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总价</w:t>
            </w:r>
          </w:p>
          <w:p w14:paraId="6C1F1DF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32" w:type="dxa"/>
            <w:vAlign w:val="center"/>
          </w:tcPr>
          <w:p w14:paraId="44D5BB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 w14:paraId="10D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5FF532E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438AD79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0A7E96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78219C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DA3A05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D9165F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A37736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2F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698E7C5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3EEE6CA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58AF0DA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1C09B7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429E91A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1BAD6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F92A78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C5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FCE316F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D8F46B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3702A4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F44C30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7E79EFB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1F9428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8A2C8C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0EE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AD7B1E7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88D294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2D575F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2A23C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4D72E8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2BD362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284ED2D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7BC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7C838C5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5AC2503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15CC4C3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A5E8DB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81E61E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22B78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7101216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44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7815E9BE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2D50FB8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EE6D31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B4E8A5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2129A17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08CB4D5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BE463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7F54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1542C75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0FFE375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441780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78414F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95CA2A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D565ED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4B52A6E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35F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331B2C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C7AA71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1117FD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6DC838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3CB6297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B96431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7D9EBE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76CC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11EAB46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7B43444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2247B0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2165E5B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501D448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2FE497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0C20D40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17F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219E8803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37C0C65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7F224FF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9971B2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0DA852C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8F004A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69ADA97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2B82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04D5C7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</w:t>
            </w:r>
          </w:p>
        </w:tc>
        <w:tc>
          <w:tcPr>
            <w:tcW w:w="2880" w:type="dxa"/>
            <w:vAlign w:val="center"/>
          </w:tcPr>
          <w:p w14:paraId="1D7B2B5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 w14:paraId="2C6506B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649597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669F24F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256836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1C59EAF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 w14:paraId="04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2" w:type="dxa"/>
            <w:vAlign w:val="center"/>
          </w:tcPr>
          <w:p w14:paraId="106E0B5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总价 （万元）</w:t>
            </w:r>
          </w:p>
        </w:tc>
        <w:tc>
          <w:tcPr>
            <w:tcW w:w="8522" w:type="dxa"/>
            <w:gridSpan w:val="6"/>
            <w:vAlign w:val="center"/>
          </w:tcPr>
          <w:p w14:paraId="1DEC196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 w14:paraId="22A1BBF2">
      <w:pPr>
        <w:numPr>
          <w:ilvl w:val="0"/>
          <w:numId w:val="0"/>
        </w:numPr>
        <w:ind w:left="971" w:leftChars="0"/>
        <w:rPr>
          <w:rFonts w:hint="eastAsia"/>
          <w:color w:val="auto"/>
          <w:lang w:val="en-US" w:eastAsia="zh-CN"/>
        </w:rPr>
      </w:pPr>
    </w:p>
    <w:p w14:paraId="75D1639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auto"/>
          <w:lang w:eastAsia="zh-CN"/>
        </w:rPr>
      </w:pPr>
    </w:p>
    <w:p w14:paraId="039D78B9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171258AD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0A5D2ED3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19027405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069F7624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10857363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2CD42662">
      <w:pPr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法定代表人身份证明</w:t>
      </w:r>
    </w:p>
    <w:p w14:paraId="05780BBA">
      <w:pPr>
        <w:rPr>
          <w:rFonts w:hint="eastAsia"/>
          <w:color w:val="auto"/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投标人名称：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单位性质：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地址：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成立时间：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Cs w:val="28"/>
        </w:rPr>
        <w:t>年</w:t>
      </w:r>
      <w:r>
        <w:rPr>
          <w:rFonts w:hint="eastAsia" w:ascii="宋体" w:hAnsi="宋体"/>
          <w:color w:val="auto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Cs w:val="28"/>
        </w:rPr>
        <w:t>月</w:t>
      </w:r>
      <w:r>
        <w:rPr>
          <w:rFonts w:hint="eastAsia" w:ascii="宋体" w:hAnsi="宋体"/>
          <w:color w:val="auto"/>
          <w:szCs w:val="28"/>
          <w:u w:val="single"/>
        </w:rPr>
        <w:t xml:space="preserve">  </w:t>
      </w:r>
      <w:r>
        <w:rPr>
          <w:rFonts w:hint="eastAsia" w:ascii="宋体" w:hAnsi="宋体"/>
          <w:color w:val="auto"/>
          <w:szCs w:val="28"/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经营期限：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8"/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姓名：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</w:t>
      </w:r>
      <w:r>
        <w:rPr>
          <w:rFonts w:hint="eastAsia" w:ascii="宋体" w:hAnsi="宋体"/>
          <w:color w:val="auto"/>
          <w:szCs w:val="28"/>
        </w:rPr>
        <w:t>性别：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Cs w:val="28"/>
        </w:rPr>
        <w:t>年龄：</w:t>
      </w:r>
      <w:r>
        <w:rPr>
          <w:rFonts w:hint="eastAsia" w:ascii="宋体" w:hAnsi="宋体"/>
          <w:color w:val="auto"/>
          <w:szCs w:val="28"/>
          <w:u w:val="single"/>
        </w:rPr>
        <w:t xml:space="preserve">＿ </w:t>
      </w:r>
      <w:r>
        <w:rPr>
          <w:rFonts w:hint="eastAsia" w:ascii="宋体" w:hAnsi="宋体"/>
          <w:color w:val="auto"/>
          <w:szCs w:val="28"/>
        </w:rPr>
        <w:t>职务：</w:t>
      </w:r>
      <w:r>
        <w:rPr>
          <w:rFonts w:hint="eastAsia" w:ascii="宋体" w:hAnsi="宋体"/>
          <w:color w:val="auto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Cs w:val="28"/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系</w:t>
      </w:r>
      <w:r>
        <w:rPr>
          <w:rFonts w:hint="eastAsia" w:ascii="宋体" w:hAnsi="宋体"/>
          <w:color w:val="auto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color w:val="auto"/>
          <w:szCs w:val="28"/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color w:val="auto"/>
          <w:szCs w:val="28"/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color w:val="auto"/>
          <w:szCs w:val="28"/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color w:val="auto"/>
          <w:szCs w:val="28"/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color w:val="auto"/>
          <w:szCs w:val="28"/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color w:val="auto"/>
          <w:szCs w:val="28"/>
          <w:u w:val="single"/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 xml:space="preserve"> 年   月   日</w:t>
      </w:r>
    </w:p>
    <w:p w14:paraId="73DAC47D">
      <w:pPr>
        <w:rPr>
          <w:rFonts w:hint="eastAsia"/>
          <w:color w:val="auto"/>
        </w:rPr>
      </w:pPr>
    </w:p>
    <w:p w14:paraId="6CD32CFB">
      <w:pPr>
        <w:rPr>
          <w:rFonts w:hint="eastAsia"/>
          <w:color w:val="auto"/>
        </w:rPr>
      </w:pPr>
    </w:p>
    <w:p w14:paraId="5729A02C">
      <w:pPr>
        <w:rPr>
          <w:rFonts w:hint="eastAsia"/>
          <w:color w:val="auto"/>
        </w:rPr>
      </w:pPr>
    </w:p>
    <w:p w14:paraId="673C0DEA">
      <w:pPr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注：附身份证复印件或扫描件</w:t>
      </w:r>
    </w:p>
    <w:p w14:paraId="1AE1E42F">
      <w:pPr>
        <w:rPr>
          <w:rFonts w:hint="eastAsia"/>
          <w:b/>
          <w:color w:val="auto"/>
        </w:rPr>
      </w:pPr>
    </w:p>
    <w:p w14:paraId="1BBFC9B5">
      <w:pPr>
        <w:rPr>
          <w:rFonts w:hint="eastAsia"/>
          <w:b/>
          <w:color w:val="auto"/>
        </w:rPr>
      </w:pPr>
    </w:p>
    <w:p w14:paraId="48453D93">
      <w:pPr>
        <w:rPr>
          <w:rFonts w:hint="eastAsia"/>
          <w:b/>
          <w:color w:val="auto"/>
        </w:rPr>
      </w:pPr>
    </w:p>
    <w:p w14:paraId="7239DC88">
      <w:pPr>
        <w:rPr>
          <w:rFonts w:hint="eastAsia"/>
          <w:b/>
          <w:color w:val="auto"/>
        </w:rPr>
      </w:pPr>
    </w:p>
    <w:p w14:paraId="65ABBC10">
      <w:pPr>
        <w:rPr>
          <w:rFonts w:hint="eastAsia"/>
          <w:b/>
          <w:color w:val="auto"/>
        </w:rPr>
      </w:pPr>
    </w:p>
    <w:p w14:paraId="0CD208BC">
      <w:pPr>
        <w:rPr>
          <w:rFonts w:hint="eastAsia"/>
          <w:b/>
          <w:color w:val="auto"/>
        </w:rPr>
      </w:pPr>
    </w:p>
    <w:p w14:paraId="0F97BE0D">
      <w:pPr>
        <w:rPr>
          <w:rFonts w:hint="eastAsia"/>
          <w:b/>
          <w:color w:val="auto"/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color w:val="auto"/>
          <w:kern w:val="0"/>
          <w:sz w:val="36"/>
          <w:szCs w:val="36"/>
        </w:rPr>
      </w:pPr>
      <w:bookmarkStart w:id="7" w:name="_Toc434937044"/>
      <w:bookmarkStart w:id="8" w:name="_Toc434934431"/>
      <w:r>
        <w:rPr>
          <w:rFonts w:hint="eastAsia" w:ascii="宋体" w:hAnsi="宋体"/>
          <w:b/>
          <w:bCs/>
          <w:color w:val="auto"/>
          <w:kern w:val="0"/>
          <w:sz w:val="32"/>
          <w:szCs w:val="32"/>
        </w:rPr>
        <w:br w:type="page"/>
      </w:r>
      <w:bookmarkEnd w:id="7"/>
      <w:bookmarkEnd w:id="8"/>
      <w:r>
        <w:rPr>
          <w:rFonts w:hint="eastAsia" w:ascii="宋体" w:hAnsi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color w:val="auto"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color w:val="auto"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color w:val="auto"/>
          <w:kern w:val="0"/>
          <w:sz w:val="36"/>
          <w:szCs w:val="36"/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  <w:color w:val="auto"/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兹委派我单位</w:t>
      </w:r>
      <w:r>
        <w:rPr>
          <w:rFonts w:hint="eastAsia" w:ascii="宋体" w:hAnsi="宋体" w:cs="Courier New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color w:val="auto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color w:val="auto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color w:val="auto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color w:val="auto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color w:val="auto"/>
          <w:kern w:val="0"/>
          <w:szCs w:val="21"/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auto"/>
          <w:kern w:val="0"/>
          <w:szCs w:val="21"/>
        </w:rPr>
      </w:pPr>
      <w:r>
        <w:rPr>
          <w:rFonts w:hint="eastAsia" w:ascii="宋体" w:hAnsi="宋体" w:cs="Courier New"/>
          <w:color w:val="auto"/>
          <w:kern w:val="0"/>
          <w:szCs w:val="21"/>
        </w:rPr>
        <w:t>特此委托。</w:t>
      </w:r>
    </w:p>
    <w:p w14:paraId="123E56AC">
      <w:pPr>
        <w:ind w:right="57"/>
        <w:rPr>
          <w:rFonts w:hint="eastAsia" w:ascii="宋体" w:hAnsi="宋体" w:cs="Courier New"/>
          <w:color w:val="auto"/>
          <w:kern w:val="0"/>
          <w:szCs w:val="21"/>
        </w:rPr>
      </w:pPr>
    </w:p>
    <w:p w14:paraId="43357141">
      <w:pPr>
        <w:spacing w:line="480" w:lineRule="exact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265A2EBA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5043AB67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534CE44D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505DBEF8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63ACD469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62AECEFB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color w:val="auto"/>
          <w:szCs w:val="28"/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color w:val="auto"/>
          <w:szCs w:val="28"/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color w:val="auto"/>
          <w:szCs w:val="28"/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color w:val="auto"/>
          <w:kern w:val="0"/>
          <w:szCs w:val="28"/>
        </w:rPr>
      </w:pPr>
      <w:r>
        <w:rPr>
          <w:rFonts w:hint="eastAsia" w:ascii="宋体" w:hAnsi="宋体" w:cs="Courier New"/>
          <w:color w:val="auto"/>
          <w:kern w:val="0"/>
          <w:szCs w:val="28"/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color w:val="auto"/>
          <w:kern w:val="0"/>
          <w:szCs w:val="28"/>
        </w:rPr>
      </w:pPr>
      <w:r>
        <w:rPr>
          <w:rFonts w:hint="eastAsia" w:ascii="Arial" w:hAnsi="宋体" w:eastAsia="黑体"/>
          <w:bCs/>
          <w:color w:val="auto"/>
          <w:kern w:val="0"/>
          <w:szCs w:val="28"/>
        </w:rPr>
        <w:br w:type="page"/>
      </w:r>
    </w:p>
    <w:tbl>
      <w:tblPr>
        <w:tblStyle w:val="13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color w:val="auto"/>
                <w:kern w:val="0"/>
                <w:sz w:val="36"/>
                <w:szCs w:val="36"/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color w:val="auto"/>
                <w:kern w:val="0"/>
                <w:szCs w:val="28"/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color w:val="auto"/>
          <w:kern w:val="0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Cs w:val="28"/>
        </w:rPr>
        <w:t>注：须在本表后附上述表格涉及的相关证明资料。</w:t>
      </w:r>
    </w:p>
    <w:p w14:paraId="495A054B">
      <w:pPr>
        <w:rPr>
          <w:rFonts w:ascii="宋体" w:hAnsi="宋体"/>
          <w:color w:val="auto"/>
          <w:sz w:val="32"/>
          <w:szCs w:val="32"/>
        </w:rPr>
      </w:pPr>
    </w:p>
    <w:p w14:paraId="454EA956">
      <w:pPr>
        <w:rPr>
          <w:rFonts w:ascii="宋体" w:hAnsi="宋体"/>
          <w:color w:val="auto"/>
          <w:sz w:val="32"/>
          <w:szCs w:val="32"/>
        </w:rPr>
      </w:pPr>
    </w:p>
    <w:p w14:paraId="4843E0CB">
      <w:pPr>
        <w:rPr>
          <w:rFonts w:ascii="宋体" w:hAnsi="宋体"/>
          <w:color w:val="auto"/>
          <w:sz w:val="32"/>
          <w:szCs w:val="32"/>
        </w:rPr>
      </w:pPr>
    </w:p>
    <w:p w14:paraId="2E266650">
      <w:pPr>
        <w:rPr>
          <w:rFonts w:hint="eastAsia" w:ascii="宋体" w:hAnsi="宋体"/>
          <w:color w:val="auto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六、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</w:p>
    <w:tbl>
      <w:tblPr>
        <w:tblStyle w:val="1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注：1.本表中应附所有本企业从事相关服务的人员，以备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color w:val="auto"/>
          <w:sz w:val="21"/>
          <w:szCs w:val="21"/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七、本项目服务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人员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auto"/>
          <w:sz w:val="36"/>
          <w:szCs w:val="36"/>
        </w:rPr>
      </w:pPr>
    </w:p>
    <w:tbl>
      <w:tblPr>
        <w:tblStyle w:val="1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lang w:eastAsia="zh-CN"/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  <w:lang w:eastAsia="zh-CN"/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Cs w:val="28"/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auto"/>
                <w:sz w:val="36"/>
                <w:szCs w:val="36"/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注：1.</w:t>
      </w:r>
      <w:r>
        <w:rPr>
          <w:rFonts w:hint="eastAsia" w:ascii="宋体" w:hAnsi="宋体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21"/>
          <w:szCs w:val="21"/>
        </w:rPr>
        <w:t>本表中应附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须在本表后附上述表格涉及的相关证明资料</w:t>
      </w:r>
      <w:r>
        <w:rPr>
          <w:rFonts w:hint="eastAsia" w:ascii="宋体" w:hAnsi="宋体"/>
          <w:b/>
          <w:color w:val="auto"/>
          <w:sz w:val="21"/>
          <w:szCs w:val="21"/>
          <w:lang w:eastAsia="zh-CN"/>
        </w:rPr>
        <w:t>（证明材料不必重复提供）</w:t>
      </w:r>
      <w:r>
        <w:rPr>
          <w:rFonts w:hint="eastAsia" w:ascii="宋体" w:hAnsi="宋体"/>
          <w:b/>
          <w:color w:val="auto"/>
          <w:sz w:val="21"/>
          <w:szCs w:val="21"/>
        </w:rPr>
        <w:t>。</w:t>
      </w:r>
    </w:p>
    <w:p w14:paraId="3E86BA34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需在备注中明确项目负责人及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其他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人员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职责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val="zh-CN"/>
        </w:rPr>
      </w:pPr>
      <w:r>
        <w:rPr>
          <w:rFonts w:hint="eastAsia" w:ascii="宋体" w:hAnsi="宋体"/>
          <w:color w:val="auto"/>
          <w:sz w:val="36"/>
          <w:szCs w:val="36"/>
        </w:rPr>
        <w:br w:type="page"/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color w:val="auto"/>
          <w:sz w:val="36"/>
          <w:szCs w:val="36"/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color w:val="auto"/>
          <w:sz w:val="36"/>
          <w:szCs w:val="36"/>
          <w:lang w:val="zh-CN"/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color w:val="auto"/>
          <w:sz w:val="36"/>
          <w:szCs w:val="36"/>
          <w:lang w:val="zh-CN"/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color w:val="auto"/>
          <w:sz w:val="36"/>
          <w:szCs w:val="36"/>
          <w:lang w:val="zh-CN"/>
        </w:rPr>
      </w:pPr>
      <w:r>
        <w:rPr>
          <w:rFonts w:hint="eastAsia" w:ascii="宋体" w:hAnsi="宋体"/>
          <w:b/>
          <w:color w:val="auto"/>
          <w:sz w:val="36"/>
          <w:szCs w:val="36"/>
          <w:lang w:val="zh-CN"/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color w:val="auto"/>
          <w:sz w:val="32"/>
          <w:szCs w:val="32"/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</w:p>
    <w:p w14:paraId="341691C6">
      <w:pPr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val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十、</w:t>
      </w:r>
      <w:r>
        <w:rPr>
          <w:rFonts w:hint="eastAsia" w:ascii="宋体" w:hAnsi="宋体"/>
          <w:b/>
          <w:color w:val="auto"/>
          <w:sz w:val="36"/>
          <w:szCs w:val="36"/>
        </w:rPr>
        <w:t>各类</w:t>
      </w:r>
      <w:r>
        <w:rPr>
          <w:rFonts w:hint="eastAsia" w:ascii="宋体" w:hAnsi="宋体"/>
          <w:b/>
          <w:color w:val="auto"/>
          <w:sz w:val="36"/>
          <w:szCs w:val="36"/>
          <w:lang w:val="zh-CN"/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color w:val="auto"/>
          <w:szCs w:val="28"/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color w:val="auto"/>
          <w:szCs w:val="28"/>
        </w:rPr>
      </w:pPr>
      <w:r>
        <w:rPr>
          <w:rFonts w:hint="eastAsia" w:ascii="宋体" w:hAnsi="宋体"/>
          <w:b/>
          <w:color w:val="auto"/>
          <w:szCs w:val="28"/>
        </w:rPr>
        <w:t>详见</w:t>
      </w:r>
      <w:r>
        <w:rPr>
          <w:rFonts w:hint="eastAsia" w:ascii="宋体" w:hAnsi="宋体"/>
          <w:b/>
          <w:color w:val="auto"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color w:val="auto"/>
          <w:szCs w:val="28"/>
        </w:rPr>
        <w:t>要求。</w:t>
      </w:r>
    </w:p>
    <w:p w14:paraId="3AE048B8">
      <w:pPr>
        <w:rPr>
          <w:rFonts w:hint="eastAsia" w:ascii="宋体" w:hAnsi="宋体"/>
          <w:color w:val="auto"/>
        </w:rPr>
      </w:pPr>
    </w:p>
    <w:p w14:paraId="6263D48C">
      <w:pPr>
        <w:rPr>
          <w:rFonts w:hint="eastAsia" w:ascii="宋体" w:hAnsi="宋体"/>
          <w:color w:val="auto"/>
        </w:rPr>
      </w:pPr>
    </w:p>
    <w:p w14:paraId="4974243C">
      <w:pPr>
        <w:rPr>
          <w:rFonts w:hint="eastAsia" w:ascii="宋体" w:hAnsi="宋体"/>
          <w:color w:val="auto"/>
        </w:rPr>
      </w:pPr>
    </w:p>
    <w:p w14:paraId="251A809F">
      <w:pPr>
        <w:rPr>
          <w:rFonts w:hint="eastAsia" w:ascii="宋体" w:hAnsi="宋体"/>
          <w:color w:val="auto"/>
        </w:rPr>
      </w:pPr>
    </w:p>
    <w:p w14:paraId="03981571">
      <w:pPr>
        <w:rPr>
          <w:rFonts w:hint="eastAsia" w:ascii="宋体" w:hAnsi="宋体"/>
          <w:color w:val="auto"/>
        </w:rPr>
      </w:pPr>
    </w:p>
    <w:p w14:paraId="379B481D">
      <w:pPr>
        <w:rPr>
          <w:rFonts w:hint="eastAsia" w:ascii="宋体" w:hAnsi="宋体"/>
          <w:color w:val="auto"/>
        </w:rPr>
      </w:pPr>
    </w:p>
    <w:p w14:paraId="630EC12F">
      <w:pPr>
        <w:rPr>
          <w:rFonts w:hint="eastAsia" w:ascii="宋体" w:hAnsi="宋体"/>
          <w:color w:val="auto"/>
        </w:rPr>
      </w:pPr>
    </w:p>
    <w:p w14:paraId="5F19B953">
      <w:pPr>
        <w:rPr>
          <w:rFonts w:hint="eastAsia" w:ascii="宋体" w:hAnsi="宋体"/>
          <w:color w:val="auto"/>
        </w:rPr>
      </w:pPr>
    </w:p>
    <w:p w14:paraId="27B95B7C">
      <w:pPr>
        <w:rPr>
          <w:rFonts w:hint="eastAsia" w:ascii="宋体" w:hAnsi="宋体"/>
          <w:color w:val="auto"/>
        </w:rPr>
      </w:pPr>
    </w:p>
    <w:p w14:paraId="333D03DC">
      <w:pPr>
        <w:rPr>
          <w:rFonts w:hint="eastAsia" w:ascii="宋体" w:hAnsi="宋体"/>
          <w:color w:val="auto"/>
        </w:rPr>
      </w:pPr>
    </w:p>
    <w:p w14:paraId="089702B2">
      <w:pPr>
        <w:rPr>
          <w:rFonts w:hint="eastAsia" w:ascii="宋体" w:hAnsi="宋体"/>
          <w:color w:val="auto"/>
        </w:rPr>
      </w:pPr>
    </w:p>
    <w:p w14:paraId="5B7F4C89">
      <w:pPr>
        <w:rPr>
          <w:rFonts w:hint="eastAsia" w:ascii="宋体" w:hAnsi="宋体"/>
          <w:color w:val="auto"/>
        </w:rPr>
      </w:pPr>
    </w:p>
    <w:p w14:paraId="604C8069">
      <w:pPr>
        <w:rPr>
          <w:rFonts w:hint="eastAsia" w:ascii="宋体" w:hAnsi="宋体"/>
          <w:color w:val="auto"/>
        </w:rPr>
      </w:pPr>
    </w:p>
    <w:p w14:paraId="635F9061">
      <w:pPr>
        <w:rPr>
          <w:rFonts w:hint="eastAsia" w:ascii="宋体" w:hAnsi="宋体"/>
          <w:color w:val="auto"/>
        </w:rPr>
      </w:pPr>
    </w:p>
    <w:p w14:paraId="5A645BDD">
      <w:pPr>
        <w:rPr>
          <w:rFonts w:hint="eastAsia" w:ascii="宋体" w:hAnsi="宋体"/>
          <w:color w:val="auto"/>
        </w:rPr>
      </w:pPr>
    </w:p>
    <w:p w14:paraId="62F08B2C">
      <w:pPr>
        <w:rPr>
          <w:rFonts w:hint="eastAsia" w:ascii="宋体" w:hAnsi="宋体"/>
          <w:color w:val="auto"/>
        </w:rPr>
      </w:pPr>
    </w:p>
    <w:p w14:paraId="05857FE2">
      <w:pPr>
        <w:rPr>
          <w:rFonts w:hint="eastAsia" w:ascii="宋体" w:hAnsi="宋体"/>
          <w:color w:val="auto"/>
        </w:rPr>
      </w:pPr>
    </w:p>
    <w:p w14:paraId="1EEDEE88">
      <w:pPr>
        <w:rPr>
          <w:rFonts w:hint="eastAsia" w:ascii="宋体" w:hAnsi="宋体"/>
          <w:color w:val="auto"/>
        </w:rPr>
      </w:pPr>
    </w:p>
    <w:p w14:paraId="1D794FAB">
      <w:pPr>
        <w:rPr>
          <w:rFonts w:hint="eastAsia" w:ascii="宋体" w:hAnsi="宋体"/>
          <w:color w:val="auto"/>
        </w:rPr>
      </w:pPr>
    </w:p>
    <w:p w14:paraId="5F3C5CB8">
      <w:pPr>
        <w:rPr>
          <w:rFonts w:hint="eastAsia" w:ascii="宋体" w:hAnsi="宋体"/>
          <w:color w:val="auto"/>
        </w:rPr>
      </w:pPr>
    </w:p>
    <w:p w14:paraId="43D23ACE">
      <w:pPr>
        <w:rPr>
          <w:rFonts w:hint="eastAsia" w:ascii="宋体" w:hAnsi="宋体"/>
          <w:color w:val="auto"/>
        </w:rPr>
      </w:pPr>
    </w:p>
    <w:p w14:paraId="0949C675">
      <w:pPr>
        <w:rPr>
          <w:rFonts w:hint="eastAsia" w:ascii="宋体" w:hAnsi="宋体"/>
          <w:color w:val="auto"/>
        </w:rPr>
      </w:pPr>
    </w:p>
    <w:p w14:paraId="365B54DB">
      <w:pPr>
        <w:rPr>
          <w:rFonts w:hint="eastAsia" w:ascii="宋体" w:hAnsi="宋体"/>
          <w:color w:val="auto"/>
        </w:rPr>
      </w:pPr>
    </w:p>
    <w:p w14:paraId="473098EE">
      <w:pPr>
        <w:rPr>
          <w:rFonts w:hint="eastAsia" w:ascii="宋体" w:hAnsi="宋体"/>
          <w:color w:val="auto"/>
        </w:rPr>
      </w:pPr>
    </w:p>
    <w:p w14:paraId="4ADC2CFE">
      <w:pPr>
        <w:rPr>
          <w:rFonts w:hint="eastAsia" w:ascii="宋体" w:hAnsi="宋体"/>
          <w:color w:val="auto"/>
        </w:rPr>
      </w:pPr>
    </w:p>
    <w:p w14:paraId="6C2A4CD3">
      <w:pPr>
        <w:rPr>
          <w:rFonts w:hint="eastAsia" w:ascii="宋体" w:hAnsi="宋体"/>
          <w:color w:val="auto"/>
        </w:rPr>
      </w:pPr>
    </w:p>
    <w:p w14:paraId="6A4D2D5E">
      <w:pPr>
        <w:rPr>
          <w:rFonts w:hint="eastAsia" w:ascii="宋体" w:hAnsi="宋体"/>
          <w:color w:val="auto"/>
        </w:rPr>
      </w:pPr>
    </w:p>
    <w:p w14:paraId="5C52E48D">
      <w:pPr>
        <w:rPr>
          <w:rFonts w:hint="eastAsia" w:ascii="宋体" w:hAnsi="宋体"/>
          <w:color w:val="auto"/>
        </w:rPr>
      </w:pPr>
    </w:p>
    <w:p w14:paraId="72D6111F">
      <w:pPr>
        <w:rPr>
          <w:rFonts w:hint="eastAsia" w:ascii="宋体" w:hAnsi="宋体"/>
          <w:color w:val="auto"/>
        </w:rPr>
      </w:pPr>
    </w:p>
    <w:p w14:paraId="476A58E6">
      <w:pPr>
        <w:rPr>
          <w:rFonts w:hint="eastAsia" w:ascii="宋体" w:hAnsi="宋体"/>
          <w:color w:val="auto"/>
        </w:rPr>
      </w:pPr>
    </w:p>
    <w:p w14:paraId="47601CD0">
      <w:pPr>
        <w:rPr>
          <w:rFonts w:hint="eastAsia" w:ascii="宋体" w:hAnsi="宋体"/>
          <w:color w:val="auto"/>
        </w:rPr>
      </w:pPr>
    </w:p>
    <w:p w14:paraId="5259D891">
      <w:pPr>
        <w:rPr>
          <w:rFonts w:hint="eastAsia" w:ascii="宋体" w:hAnsi="宋体"/>
          <w:color w:val="auto"/>
        </w:rPr>
      </w:pPr>
    </w:p>
    <w:p w14:paraId="17E146D4">
      <w:pPr>
        <w:rPr>
          <w:rFonts w:hint="eastAsia" w:ascii="宋体" w:hAnsi="宋体"/>
          <w:color w:val="auto"/>
        </w:rPr>
      </w:pPr>
    </w:p>
    <w:p w14:paraId="7E7F9400">
      <w:pPr>
        <w:rPr>
          <w:rFonts w:hint="eastAsia" w:ascii="宋体" w:hAnsi="宋体"/>
          <w:color w:val="auto"/>
        </w:rPr>
      </w:pPr>
    </w:p>
    <w:p w14:paraId="19D8AB80">
      <w:pPr>
        <w:rPr>
          <w:rFonts w:hint="eastAsia" w:ascii="宋体" w:hAnsi="宋体"/>
          <w:color w:val="auto"/>
        </w:rPr>
      </w:pPr>
    </w:p>
    <w:p w14:paraId="4C0C3D94">
      <w:pPr>
        <w:rPr>
          <w:rFonts w:hint="eastAsia" w:ascii="宋体" w:hAnsi="宋体"/>
          <w:color w:val="auto"/>
        </w:rPr>
      </w:pPr>
    </w:p>
    <w:p w14:paraId="0F1BB62E">
      <w:pPr>
        <w:rPr>
          <w:rFonts w:hint="eastAsia" w:ascii="宋体" w:hAnsi="宋体"/>
          <w:color w:val="auto"/>
        </w:rPr>
      </w:pPr>
    </w:p>
    <w:p w14:paraId="767A7F7A">
      <w:pPr>
        <w:rPr>
          <w:rFonts w:hint="eastAsia" w:ascii="宋体" w:hAnsi="宋体"/>
          <w:color w:val="auto"/>
        </w:rPr>
      </w:pPr>
    </w:p>
    <w:p w14:paraId="33A18426">
      <w:pPr>
        <w:rPr>
          <w:rFonts w:hint="eastAsia" w:ascii="宋体" w:hAnsi="宋体"/>
          <w:color w:val="auto"/>
        </w:rPr>
      </w:pPr>
    </w:p>
    <w:p w14:paraId="117243A7">
      <w:pPr>
        <w:rPr>
          <w:rFonts w:hint="eastAsia" w:ascii="宋体" w:hAnsi="宋体"/>
          <w:color w:val="auto"/>
        </w:rPr>
      </w:pPr>
    </w:p>
    <w:p w14:paraId="546D98EC"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color w:val="auto"/>
          <w:sz w:val="30"/>
          <w:szCs w:val="30"/>
        </w:rPr>
      </w:pPr>
    </w:p>
    <w:p w14:paraId="3A8B2889">
      <w:pPr>
        <w:jc w:val="center"/>
        <w:rPr>
          <w:color w:val="auto"/>
          <w:sz w:val="30"/>
          <w:szCs w:val="30"/>
        </w:rPr>
      </w:pPr>
    </w:p>
    <w:p w14:paraId="586B3D8A">
      <w:pPr>
        <w:jc w:val="center"/>
        <w:rPr>
          <w:color w:val="auto"/>
          <w:sz w:val="30"/>
          <w:szCs w:val="30"/>
        </w:rPr>
      </w:pPr>
    </w:p>
    <w:p w14:paraId="0BAFBCDC">
      <w:pPr>
        <w:jc w:val="center"/>
        <w:rPr>
          <w:color w:val="auto"/>
          <w:sz w:val="30"/>
          <w:szCs w:val="30"/>
        </w:rPr>
      </w:pPr>
    </w:p>
    <w:p w14:paraId="75F63FBD">
      <w:pPr>
        <w:jc w:val="center"/>
        <w:rPr>
          <w:color w:val="auto"/>
          <w:sz w:val="30"/>
          <w:szCs w:val="30"/>
        </w:rPr>
      </w:pPr>
    </w:p>
    <w:p w14:paraId="23048B7B">
      <w:pPr>
        <w:jc w:val="center"/>
        <w:rPr>
          <w:color w:val="auto"/>
          <w:sz w:val="30"/>
          <w:szCs w:val="30"/>
        </w:rPr>
      </w:pPr>
    </w:p>
    <w:p w14:paraId="5F20D435">
      <w:pPr>
        <w:jc w:val="center"/>
        <w:rPr>
          <w:color w:val="auto"/>
          <w:sz w:val="30"/>
          <w:szCs w:val="30"/>
        </w:rPr>
      </w:pPr>
    </w:p>
    <w:p w14:paraId="72F184F6">
      <w:pPr>
        <w:jc w:val="center"/>
        <w:rPr>
          <w:color w:val="auto"/>
          <w:sz w:val="30"/>
          <w:szCs w:val="30"/>
        </w:rPr>
      </w:pPr>
    </w:p>
    <w:p w14:paraId="710B67DB">
      <w:pPr>
        <w:jc w:val="center"/>
        <w:rPr>
          <w:color w:val="auto"/>
          <w:sz w:val="30"/>
          <w:szCs w:val="30"/>
        </w:rPr>
      </w:pPr>
    </w:p>
    <w:p w14:paraId="07B900C2">
      <w:pPr>
        <w:jc w:val="center"/>
        <w:rPr>
          <w:color w:val="auto"/>
          <w:sz w:val="30"/>
          <w:szCs w:val="30"/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  <w:color w:val="auto"/>
        </w:rPr>
      </w:pPr>
    </w:p>
    <w:p w14:paraId="2011CC51">
      <w:pPr>
        <w:pStyle w:val="8"/>
        <w:spacing w:before="75" w:line="448" w:lineRule="auto"/>
        <w:ind w:right="3300" w:firstLine="420" w:firstLineChars="20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我公司具备履行本次投标项目合同所必须的设备和专业技术能力。</w:t>
      </w:r>
    </w:p>
    <w:p w14:paraId="64B5B917">
      <w:pPr>
        <w:pStyle w:val="8"/>
        <w:spacing w:before="1"/>
        <w:ind w:left="657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特此声明。</w:t>
      </w:r>
    </w:p>
    <w:p w14:paraId="6FF2AB5F">
      <w:pPr>
        <w:rPr>
          <w:rFonts w:hint="eastAsia" w:ascii="宋体" w:hAnsi="宋体"/>
          <w:color w:val="auto"/>
          <w:sz w:val="21"/>
          <w:szCs w:val="21"/>
        </w:rPr>
      </w:pPr>
    </w:p>
    <w:p w14:paraId="626CA5C6">
      <w:pPr>
        <w:rPr>
          <w:rFonts w:hint="eastAsia" w:ascii="宋体" w:hAnsi="宋体"/>
          <w:color w:val="auto"/>
          <w:sz w:val="21"/>
          <w:szCs w:val="21"/>
        </w:rPr>
      </w:pPr>
    </w:p>
    <w:p w14:paraId="76502006">
      <w:pPr>
        <w:pStyle w:val="8"/>
        <w:ind w:left="5483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                                                  </w:t>
      </w:r>
    </w:p>
    <w:p w14:paraId="3C6E9C10">
      <w:pPr>
        <w:pStyle w:val="8"/>
        <w:ind w:left="5483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 w14:paraId="7BF138B5">
      <w:pPr>
        <w:pStyle w:val="8"/>
        <w:ind w:left="5483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 w14:paraId="4C0E4016">
      <w:pPr>
        <w:pStyle w:val="8"/>
        <w:ind w:left="5483"/>
        <w:rPr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     </w:t>
      </w:r>
      <w:r>
        <w:rPr>
          <w:color w:val="auto"/>
          <w:sz w:val="21"/>
          <w:szCs w:val="21"/>
        </w:rPr>
        <w:t>供应商名称：（加盖公章）</w:t>
      </w:r>
    </w:p>
    <w:p w14:paraId="645F05FB">
      <w:pPr>
        <w:pStyle w:val="8"/>
        <w:spacing w:before="9"/>
        <w:ind w:left="0"/>
        <w:rPr>
          <w:color w:val="auto"/>
          <w:sz w:val="21"/>
          <w:szCs w:val="21"/>
        </w:rPr>
      </w:pPr>
    </w:p>
    <w:p w14:paraId="5720074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  <w:r>
        <w:rPr>
          <w:color w:val="auto"/>
          <w:sz w:val="21"/>
          <w:szCs w:val="21"/>
        </w:rPr>
        <w:t>年</w:t>
      </w:r>
      <w:r>
        <w:rPr>
          <w:color w:val="auto"/>
          <w:sz w:val="21"/>
          <w:szCs w:val="21"/>
        </w:rPr>
        <w:tab/>
      </w:r>
      <w:r>
        <w:rPr>
          <w:color w:val="auto"/>
          <w:sz w:val="21"/>
          <w:szCs w:val="21"/>
        </w:rPr>
        <w:t>月</w:t>
      </w:r>
      <w:r>
        <w:rPr>
          <w:color w:val="auto"/>
          <w:sz w:val="21"/>
          <w:szCs w:val="21"/>
        </w:rPr>
        <w:tab/>
      </w:r>
      <w:r>
        <w:rPr>
          <w:rFonts w:hint="eastAsia"/>
          <w:color w:val="auto"/>
          <w:sz w:val="21"/>
          <w:szCs w:val="21"/>
          <w:lang w:eastAsia="zh-CN"/>
        </w:rPr>
        <w:t>日</w:t>
      </w:r>
    </w:p>
    <w:p w14:paraId="07009D9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54A96A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4C577633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A41724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168E61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0A2465C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C1F6C3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D66FC5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7C025CF7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63C86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48FD844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38A485F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73A2B3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133177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6438E61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B8539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72E596E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0BB0498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4FA2046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12F9984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2C14440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6496103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5A1E0D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致：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</w:t>
      </w:r>
      <w:r>
        <w:rPr>
          <w:rFonts w:hint="eastAsia"/>
          <w:color w:val="auto"/>
          <w:highlight w:val="none"/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</w:t>
      </w:r>
      <w:r>
        <w:rPr>
          <w:rFonts w:hint="eastAsia"/>
          <w:color w:val="auto"/>
          <w:highlight w:val="none"/>
          <w:lang w:eastAsia="zh-CN"/>
        </w:rPr>
        <w:t>近年（</w:t>
      </w:r>
      <w:r>
        <w:rPr>
          <w:rFonts w:hint="eastAsia"/>
          <w:color w:val="auto"/>
          <w:highlight w:val="none"/>
          <w:u w:val="single"/>
          <w:lang w:eastAsia="zh-CN"/>
        </w:rPr>
        <w:t xml:space="preserve">    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-</w:t>
      </w:r>
      <w:r>
        <w:rPr>
          <w:rFonts w:hint="eastAsia"/>
          <w:color w:val="auto"/>
          <w:highlight w:val="none"/>
          <w:lang w:eastAsia="zh-CN"/>
        </w:rPr>
        <w:t>至今）（新注册企业需提供成立后至今的承诺书）</w:t>
      </w:r>
      <w:r>
        <w:rPr>
          <w:rFonts w:hint="eastAsia"/>
          <w:color w:val="auto"/>
          <w:highlight w:val="none"/>
        </w:rPr>
        <w:t>内有骗取中标和严重违约</w:t>
      </w:r>
      <w:r>
        <w:rPr>
          <w:rFonts w:hint="eastAsia"/>
          <w:color w:val="auto"/>
          <w:highlight w:val="none"/>
          <w:lang w:eastAsia="zh-CN"/>
        </w:rPr>
        <w:t>及重大工程质量问题</w:t>
      </w:r>
      <w:r>
        <w:rPr>
          <w:rFonts w:hint="eastAsia"/>
          <w:color w:val="auto"/>
          <w:highlight w:val="none"/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、近年（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年-至今）</w:t>
      </w:r>
      <w:r>
        <w:rPr>
          <w:rFonts w:hint="eastAsia"/>
          <w:color w:val="auto"/>
          <w:highlight w:val="none"/>
          <w:lang w:eastAsia="zh-CN"/>
        </w:rPr>
        <w:t>（新注册企业需提供成立后至今的承诺书）</w:t>
      </w:r>
      <w:r>
        <w:rPr>
          <w:rFonts w:hint="eastAsia"/>
          <w:color w:val="auto"/>
          <w:highlight w:val="none"/>
        </w:rPr>
        <w:t>财务状况良好，没有处于财产被接管、破产或其他关、停、并、转状态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④不按照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⑤要求修改、补充和撤销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⑥要求更改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⑦法律法规和</w:t>
      </w:r>
      <w:r>
        <w:rPr>
          <w:rFonts w:hint="eastAsia"/>
          <w:color w:val="auto"/>
          <w:highlight w:val="none"/>
          <w:lang w:eastAsia="zh-CN"/>
        </w:rPr>
        <w:t>比选</w:t>
      </w:r>
      <w:r>
        <w:rPr>
          <w:rFonts w:hint="eastAsia"/>
          <w:color w:val="auto"/>
          <w:highlight w:val="none"/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投标人：   </w:t>
      </w:r>
      <w:r>
        <w:rPr>
          <w:rFonts w:hint="eastAsia"/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rFonts w:hint="eastAsia"/>
          <w:color w:val="auto"/>
          <w:highlight w:val="none"/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auto"/>
          <w:highlight w:val="none"/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       年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月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日</w:t>
      </w:r>
    </w:p>
    <w:p w14:paraId="493952F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auto"/>
          <w:sz w:val="21"/>
          <w:szCs w:val="21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1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4B5D25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34971CB"/>
    <w:rsid w:val="23F16B0C"/>
    <w:rsid w:val="260F2F4A"/>
    <w:rsid w:val="26312FF5"/>
    <w:rsid w:val="26A140E6"/>
    <w:rsid w:val="27F26772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27777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1F2BDF"/>
    <w:rsid w:val="486C41D0"/>
    <w:rsid w:val="4A433654"/>
    <w:rsid w:val="4A45370A"/>
    <w:rsid w:val="4B1B6F3D"/>
    <w:rsid w:val="4B9759C6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F77691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BF36D3E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A3383B"/>
    <w:rsid w:val="67513457"/>
    <w:rsid w:val="67811C48"/>
    <w:rsid w:val="67A9539F"/>
    <w:rsid w:val="68657B37"/>
    <w:rsid w:val="68AC26C1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qFormat/>
    <w:uiPriority w:val="0"/>
    <w:rPr>
      <w:rFonts w:ascii="宋体"/>
      <w:sz w:val="24"/>
      <w:szCs w:val="20"/>
    </w:rPr>
  </w:style>
  <w:style w:type="paragraph" w:styleId="8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1 Char"/>
    <w:basedOn w:val="15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17</Pages>
  <Words>1668</Words>
  <Characters>1681</Characters>
  <Lines>38</Lines>
  <Paragraphs>10</Paragraphs>
  <TotalTime>0</TotalTime>
  <ScaleCrop>false</ScaleCrop>
  <LinksUpToDate>false</LinksUpToDate>
  <CharactersWithSpaces>2271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姜浩</cp:lastModifiedBy>
  <cp:lastPrinted>2021-04-30T02:50:00Z</cp:lastPrinted>
  <dcterms:modified xsi:type="dcterms:W3CDTF">2025-06-26T02:36:39Z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eyJoZGlkIjoiYThiZTAxYmVmNTc4ZjgxYmZjNWZkYWVhZTZmODk4NDYiLCJ1c2VySWQiOiIzOTg3NDc3ODUifQ==</vt:lpwstr>
  </property>
</Properties>
</file>